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50" w:rsidRPr="001A1150" w:rsidRDefault="001A1150"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p>
    <w:p w:rsidR="00C95B01" w:rsidRPr="00F562D9" w:rsidRDefault="00C95B01" w:rsidP="00C95B01">
      <w:pPr>
        <w:shd w:val="clear" w:color="auto" w:fill="FFFFFF"/>
        <w:spacing w:before="0" w:after="250" w:line="240" w:lineRule="auto"/>
        <w:jc w:val="center"/>
        <w:textAlignment w:val="baseline"/>
        <w:outlineLvl w:val="0"/>
        <w:rPr>
          <w:rFonts w:ascii="Times New Roman" w:eastAsia="Times New Roman" w:hAnsi="Times New Roman" w:cs="Times New Roman"/>
          <w:color w:val="222222"/>
          <w:kern w:val="36"/>
          <w:sz w:val="28"/>
          <w:szCs w:val="28"/>
        </w:rPr>
      </w:pPr>
      <w:r w:rsidRPr="00F562D9">
        <w:rPr>
          <w:rFonts w:ascii="Times New Roman" w:eastAsia="Times New Roman" w:hAnsi="Times New Roman" w:cs="Times New Roman"/>
          <w:color w:val="222222"/>
          <w:kern w:val="36"/>
          <w:sz w:val="28"/>
          <w:szCs w:val="28"/>
        </w:rPr>
        <w:t xml:space="preserve">PhD </w:t>
      </w:r>
      <w:r w:rsidR="00BA3303" w:rsidRPr="00F562D9">
        <w:rPr>
          <w:rFonts w:ascii="Times New Roman" w:eastAsia="Times New Roman" w:hAnsi="Times New Roman" w:cs="Times New Roman"/>
          <w:color w:val="222222"/>
          <w:kern w:val="36"/>
          <w:sz w:val="28"/>
          <w:szCs w:val="28"/>
        </w:rPr>
        <w:t>Viva Voce</w:t>
      </w:r>
    </w:p>
    <w:tbl>
      <w:tblPr>
        <w:tblStyle w:val="TableGrid"/>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339"/>
        <w:gridCol w:w="3855"/>
        <w:gridCol w:w="2412"/>
      </w:tblGrid>
      <w:tr w:rsidR="00884048" w:rsidRPr="00F562D9" w:rsidTr="00F562D9">
        <w:trPr>
          <w:trHeight w:val="541"/>
        </w:trPr>
        <w:tc>
          <w:tcPr>
            <w:tcW w:w="3400" w:type="dxa"/>
          </w:tcPr>
          <w:p w:rsidR="00884048" w:rsidRPr="00F562D9" w:rsidRDefault="00884048"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kern w:val="36"/>
                <w:sz w:val="24"/>
                <w:szCs w:val="24"/>
              </w:rPr>
              <w:t>Candidate Name:</w:t>
            </w:r>
          </w:p>
        </w:tc>
        <w:tc>
          <w:tcPr>
            <w:tcW w:w="3938" w:type="dxa"/>
          </w:tcPr>
          <w:p w:rsidR="00884048" w:rsidRPr="00F562D9" w:rsidRDefault="00884048"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hAnsi="Times New Roman" w:cs="Times New Roman"/>
                <w:sz w:val="24"/>
                <w:szCs w:val="24"/>
              </w:rPr>
              <w:t>PHILPO JOHN</w:t>
            </w:r>
          </w:p>
        </w:tc>
        <w:tc>
          <w:tcPr>
            <w:tcW w:w="2268" w:type="dxa"/>
            <w:vMerge w:val="restart"/>
          </w:tcPr>
          <w:p w:rsidR="00884048" w:rsidRPr="00F562D9" w:rsidRDefault="002510C7"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noProof/>
                <w:color w:val="222222"/>
                <w:kern w:val="36"/>
                <w:sz w:val="24"/>
                <w:szCs w:val="24"/>
              </w:rPr>
              <w:drawing>
                <wp:inline distT="0" distB="0" distL="0" distR="0">
                  <wp:extent cx="1394309" cy="1219794"/>
                  <wp:effectExtent l="0" t="95250" r="0" b="75606"/>
                  <wp:docPr id="3" name="Picture 1" descr="C:\Users\PETER\AppData\Local\Microsoft\Windows\Temporary Internet Files\Content.Word\20200618_12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Word\20200618_12520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398623" cy="1223568"/>
                          </a:xfrm>
                          <a:prstGeom prst="rect">
                            <a:avLst/>
                          </a:prstGeom>
                          <a:noFill/>
                          <a:ln>
                            <a:noFill/>
                          </a:ln>
                        </pic:spPr>
                      </pic:pic>
                    </a:graphicData>
                  </a:graphic>
                </wp:inline>
              </w:drawing>
            </w:r>
          </w:p>
        </w:tc>
      </w:tr>
      <w:tr w:rsidR="00884048" w:rsidRPr="00F562D9" w:rsidTr="00F562D9">
        <w:trPr>
          <w:trHeight w:val="373"/>
        </w:trPr>
        <w:tc>
          <w:tcPr>
            <w:tcW w:w="3400" w:type="dxa"/>
          </w:tcPr>
          <w:p w:rsidR="00884048" w:rsidRPr="00F562D9" w:rsidRDefault="00884048"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kern w:val="36"/>
                <w:sz w:val="24"/>
                <w:szCs w:val="24"/>
              </w:rPr>
              <w:t>Registration Number</w:t>
            </w:r>
          </w:p>
        </w:tc>
        <w:tc>
          <w:tcPr>
            <w:tcW w:w="3938" w:type="dxa"/>
          </w:tcPr>
          <w:p w:rsidR="002510C7" w:rsidRPr="00F562D9" w:rsidRDefault="00884048" w:rsidP="004C209F">
            <w:pPr>
              <w:autoSpaceDE w:val="0"/>
              <w:autoSpaceDN w:val="0"/>
              <w:adjustRightInd w:val="0"/>
              <w:ind w:left="567" w:hanging="567"/>
              <w:rPr>
                <w:rFonts w:ascii="Times New Roman" w:hAnsi="Times New Roman" w:cs="Times New Roman"/>
                <w:sz w:val="24"/>
                <w:szCs w:val="24"/>
              </w:rPr>
            </w:pPr>
            <w:r w:rsidRPr="00F562D9">
              <w:rPr>
                <w:rFonts w:ascii="Times New Roman" w:hAnsi="Times New Roman" w:cs="Times New Roman"/>
                <w:sz w:val="24"/>
                <w:szCs w:val="24"/>
              </w:rPr>
              <w:t>2015-07-00147</w:t>
            </w:r>
            <w:r w:rsidR="002510C7" w:rsidRPr="00F562D9">
              <w:rPr>
                <w:rFonts w:ascii="Times New Roman" w:hAnsi="Times New Roman" w:cs="Times New Roman"/>
                <w:sz w:val="24"/>
                <w:szCs w:val="24"/>
              </w:rPr>
              <w:t xml:space="preserve"> </w:t>
            </w:r>
          </w:p>
          <w:p w:rsidR="00884048" w:rsidRPr="00F562D9" w:rsidRDefault="002510C7" w:rsidP="004C209F">
            <w:pPr>
              <w:autoSpaceDE w:val="0"/>
              <w:autoSpaceDN w:val="0"/>
              <w:adjustRightInd w:val="0"/>
              <w:ind w:left="567" w:hanging="567"/>
              <w:rPr>
                <w:rFonts w:ascii="Times New Roman" w:hAnsi="Times New Roman" w:cs="Times New Roman"/>
                <w:sz w:val="24"/>
                <w:szCs w:val="24"/>
              </w:rPr>
            </w:pPr>
            <w:r w:rsidRPr="00F562D9">
              <w:rPr>
                <w:rFonts w:ascii="Times New Roman" w:hAnsi="Times New Roman" w:cs="Times New Roman"/>
                <w:sz w:val="24"/>
                <w:szCs w:val="24"/>
              </w:rPr>
              <w:t>School of Education, UDSM</w:t>
            </w:r>
          </w:p>
        </w:tc>
        <w:tc>
          <w:tcPr>
            <w:tcW w:w="2268" w:type="dxa"/>
            <w:vMerge/>
          </w:tcPr>
          <w:p w:rsidR="00884048" w:rsidRPr="00F562D9" w:rsidRDefault="00884048" w:rsidP="00C95B01">
            <w:pPr>
              <w:spacing w:after="250"/>
              <w:jc w:val="center"/>
              <w:textAlignment w:val="baseline"/>
              <w:outlineLvl w:val="0"/>
              <w:rPr>
                <w:rFonts w:ascii="Times New Roman" w:eastAsia="Times New Roman" w:hAnsi="Times New Roman" w:cs="Times New Roman"/>
                <w:color w:val="222222"/>
                <w:kern w:val="36"/>
                <w:sz w:val="24"/>
                <w:szCs w:val="24"/>
              </w:rPr>
            </w:pPr>
          </w:p>
        </w:tc>
      </w:tr>
      <w:tr w:rsidR="00884048" w:rsidRPr="00F562D9" w:rsidTr="003632E1">
        <w:trPr>
          <w:trHeight w:val="1255"/>
        </w:trPr>
        <w:tc>
          <w:tcPr>
            <w:tcW w:w="7338" w:type="dxa"/>
            <w:gridSpan w:val="2"/>
          </w:tcPr>
          <w:p w:rsidR="003632E1" w:rsidRDefault="003632E1" w:rsidP="002510C7">
            <w:pPr>
              <w:rPr>
                <w:rFonts w:ascii="Times New Roman" w:hAnsi="Times New Roman" w:cs="Times New Roman"/>
                <w:sz w:val="24"/>
                <w:szCs w:val="24"/>
              </w:rPr>
            </w:pPr>
            <w:r w:rsidRPr="00AB1EA9">
              <w:rPr>
                <w:rFonts w:ascii="Times New Roman" w:eastAsia="Times New Roman" w:hAnsi="Times New Roman" w:cs="Times New Roman"/>
                <w:b/>
                <w:color w:val="444444"/>
                <w:sz w:val="24"/>
                <w:szCs w:val="24"/>
              </w:rPr>
              <w:t>Candidate Current Qualifications</w:t>
            </w:r>
            <w:r w:rsidRPr="00F562D9">
              <w:rPr>
                <w:rFonts w:ascii="Times New Roman" w:hAnsi="Times New Roman" w:cs="Times New Roman"/>
                <w:sz w:val="24"/>
                <w:szCs w:val="24"/>
              </w:rPr>
              <w:t xml:space="preserve"> </w:t>
            </w:r>
          </w:p>
          <w:p w:rsidR="002510C7" w:rsidRPr="00F562D9" w:rsidRDefault="002510C7" w:rsidP="002510C7">
            <w:pPr>
              <w:rPr>
                <w:rFonts w:ascii="Times New Roman" w:hAnsi="Times New Roman" w:cs="Times New Roman"/>
                <w:sz w:val="24"/>
                <w:szCs w:val="24"/>
              </w:rPr>
            </w:pPr>
            <w:r w:rsidRPr="00F562D9">
              <w:rPr>
                <w:rFonts w:ascii="Times New Roman" w:hAnsi="Times New Roman" w:cs="Times New Roman"/>
                <w:sz w:val="24"/>
                <w:szCs w:val="24"/>
              </w:rPr>
              <w:t xml:space="preserve">M.A (Linguistics), University of Dar </w:t>
            </w:r>
            <w:proofErr w:type="spellStart"/>
            <w:r w:rsidRPr="00F562D9">
              <w:rPr>
                <w:rFonts w:ascii="Times New Roman" w:hAnsi="Times New Roman" w:cs="Times New Roman"/>
                <w:sz w:val="24"/>
                <w:szCs w:val="24"/>
              </w:rPr>
              <w:t>es</w:t>
            </w:r>
            <w:proofErr w:type="spellEnd"/>
            <w:r w:rsidRPr="00F562D9">
              <w:rPr>
                <w:rFonts w:ascii="Times New Roman" w:hAnsi="Times New Roman" w:cs="Times New Roman"/>
                <w:sz w:val="24"/>
                <w:szCs w:val="24"/>
              </w:rPr>
              <w:t xml:space="preserve"> Salaam, 2010-2012</w:t>
            </w:r>
            <w:r w:rsidR="003632E1">
              <w:rPr>
                <w:rFonts w:ascii="Times New Roman" w:hAnsi="Times New Roman" w:cs="Times New Roman"/>
                <w:sz w:val="24"/>
                <w:szCs w:val="24"/>
              </w:rPr>
              <w:t>.</w:t>
            </w:r>
          </w:p>
          <w:p w:rsidR="00F562D9" w:rsidRPr="003632E1" w:rsidRDefault="00A00841" w:rsidP="003632E1">
            <w:pPr>
              <w:rPr>
                <w:rFonts w:ascii="Times New Roman" w:hAnsi="Times New Roman" w:cs="Times New Roman"/>
                <w:sz w:val="24"/>
                <w:szCs w:val="24"/>
              </w:rPr>
            </w:pPr>
            <w:r>
              <w:rPr>
                <w:rFonts w:ascii="Times New Roman" w:hAnsi="Times New Roman" w:cs="Times New Roman"/>
                <w:sz w:val="24"/>
                <w:szCs w:val="24"/>
              </w:rPr>
              <w:t>BA.</w:t>
            </w:r>
            <w:r w:rsidR="002510C7" w:rsidRPr="00F562D9">
              <w:rPr>
                <w:rFonts w:ascii="Times New Roman" w:hAnsi="Times New Roman" w:cs="Times New Roman"/>
                <w:sz w:val="24"/>
                <w:szCs w:val="24"/>
              </w:rPr>
              <w:t xml:space="preserve"> </w:t>
            </w:r>
            <w:proofErr w:type="gramStart"/>
            <w:r w:rsidR="002510C7" w:rsidRPr="00F562D9">
              <w:rPr>
                <w:rFonts w:ascii="Times New Roman" w:hAnsi="Times New Roman" w:cs="Times New Roman"/>
                <w:sz w:val="24"/>
                <w:szCs w:val="24"/>
              </w:rPr>
              <w:t>with</w:t>
            </w:r>
            <w:proofErr w:type="gramEnd"/>
            <w:r w:rsidR="002510C7" w:rsidRPr="00F562D9">
              <w:rPr>
                <w:rFonts w:ascii="Times New Roman" w:hAnsi="Times New Roman" w:cs="Times New Roman"/>
                <w:sz w:val="24"/>
                <w:szCs w:val="24"/>
              </w:rPr>
              <w:t xml:space="preserve"> Education (</w:t>
            </w:r>
            <w:proofErr w:type="spellStart"/>
            <w:r w:rsidR="002510C7" w:rsidRPr="00F562D9">
              <w:rPr>
                <w:rFonts w:ascii="Times New Roman" w:hAnsi="Times New Roman" w:cs="Times New Roman"/>
                <w:sz w:val="24"/>
                <w:szCs w:val="24"/>
              </w:rPr>
              <w:t>Hons</w:t>
            </w:r>
            <w:proofErr w:type="spellEnd"/>
            <w:r w:rsidR="002510C7" w:rsidRPr="00F562D9">
              <w:rPr>
                <w:rFonts w:ascii="Times New Roman" w:hAnsi="Times New Roman" w:cs="Times New Roman"/>
                <w:sz w:val="24"/>
                <w:szCs w:val="24"/>
              </w:rPr>
              <w:t xml:space="preserve">), University of Dar </w:t>
            </w:r>
            <w:proofErr w:type="spellStart"/>
            <w:r w:rsidR="002510C7" w:rsidRPr="00F562D9">
              <w:rPr>
                <w:rFonts w:ascii="Times New Roman" w:hAnsi="Times New Roman" w:cs="Times New Roman"/>
                <w:sz w:val="24"/>
                <w:szCs w:val="24"/>
              </w:rPr>
              <w:t>es</w:t>
            </w:r>
            <w:proofErr w:type="spellEnd"/>
            <w:r w:rsidR="002510C7" w:rsidRPr="00F562D9">
              <w:rPr>
                <w:rFonts w:ascii="Times New Roman" w:hAnsi="Times New Roman" w:cs="Times New Roman"/>
                <w:sz w:val="24"/>
                <w:szCs w:val="24"/>
              </w:rPr>
              <w:t xml:space="preserve"> salaam, 2006-2009</w:t>
            </w:r>
            <w:r w:rsidR="003632E1">
              <w:rPr>
                <w:rFonts w:ascii="Times New Roman" w:hAnsi="Times New Roman" w:cs="Times New Roman"/>
                <w:sz w:val="24"/>
                <w:szCs w:val="24"/>
              </w:rPr>
              <w:t>.</w:t>
            </w:r>
          </w:p>
        </w:tc>
        <w:tc>
          <w:tcPr>
            <w:tcW w:w="2268" w:type="dxa"/>
            <w:vMerge/>
          </w:tcPr>
          <w:p w:rsidR="00884048" w:rsidRPr="00F562D9" w:rsidRDefault="00884048" w:rsidP="004C209F">
            <w:pPr>
              <w:shd w:val="clear" w:color="auto" w:fill="FFFFFF"/>
              <w:spacing w:after="50"/>
              <w:jc w:val="left"/>
              <w:textAlignment w:val="baseline"/>
              <w:rPr>
                <w:rFonts w:ascii="Times New Roman" w:eastAsia="Times New Roman" w:hAnsi="Times New Roman" w:cs="Times New Roman"/>
                <w:color w:val="222222"/>
                <w:kern w:val="36"/>
                <w:sz w:val="24"/>
                <w:szCs w:val="24"/>
              </w:rPr>
            </w:pPr>
          </w:p>
        </w:tc>
      </w:tr>
      <w:tr w:rsidR="004C209F" w:rsidRPr="00F562D9" w:rsidTr="003632E1">
        <w:trPr>
          <w:trHeight w:val="807"/>
        </w:trPr>
        <w:tc>
          <w:tcPr>
            <w:tcW w:w="3400" w:type="dxa"/>
          </w:tcPr>
          <w:p w:rsidR="004C209F" w:rsidRPr="00F562D9" w:rsidRDefault="004C209F"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bCs/>
                <w:color w:val="444444"/>
                <w:sz w:val="24"/>
                <w:szCs w:val="24"/>
              </w:rPr>
              <w:t>Title Of Dissertation/ Thesis:</w:t>
            </w:r>
          </w:p>
        </w:tc>
        <w:tc>
          <w:tcPr>
            <w:tcW w:w="6206" w:type="dxa"/>
            <w:gridSpan w:val="2"/>
          </w:tcPr>
          <w:p w:rsidR="004C209F" w:rsidRPr="00D044D6" w:rsidRDefault="00884048" w:rsidP="00884048">
            <w:pPr>
              <w:spacing w:after="250"/>
              <w:jc w:val="left"/>
              <w:textAlignment w:val="baseline"/>
              <w:outlineLvl w:val="0"/>
              <w:rPr>
                <w:rFonts w:ascii="Times New Roman" w:eastAsia="Times New Roman" w:hAnsi="Times New Roman" w:cs="Times New Roman"/>
                <w:color w:val="222222"/>
                <w:kern w:val="36"/>
                <w:sz w:val="24"/>
                <w:szCs w:val="24"/>
              </w:rPr>
            </w:pPr>
            <w:r w:rsidRPr="00D044D6">
              <w:rPr>
                <w:rFonts w:ascii="Times New Roman" w:eastAsia="Times New Roman" w:hAnsi="Times New Roman" w:cs="Times New Roman"/>
                <w:bCs/>
                <w:color w:val="444444"/>
                <w:sz w:val="24"/>
                <w:szCs w:val="24"/>
              </w:rPr>
              <w:t>Implementation of the Communicative Language Teaching Approach in Tanzania Primary Schools: English Language Teachers’ Understanding and its Implication on Learning</w:t>
            </w:r>
          </w:p>
        </w:tc>
      </w:tr>
      <w:tr w:rsidR="004C209F" w:rsidRPr="00F562D9" w:rsidTr="00F562D9">
        <w:trPr>
          <w:trHeight w:val="541"/>
        </w:trPr>
        <w:tc>
          <w:tcPr>
            <w:tcW w:w="3400" w:type="dxa"/>
          </w:tcPr>
          <w:p w:rsidR="004C209F" w:rsidRPr="00F562D9" w:rsidRDefault="004C209F" w:rsidP="004C209F">
            <w:pPr>
              <w:shd w:val="clear" w:color="auto" w:fill="FFFFFF"/>
              <w:jc w:val="left"/>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666666"/>
                <w:sz w:val="24"/>
                <w:szCs w:val="24"/>
              </w:rPr>
              <w:t>Date of Viva Voce:</w:t>
            </w:r>
          </w:p>
        </w:tc>
        <w:tc>
          <w:tcPr>
            <w:tcW w:w="6206" w:type="dxa"/>
            <w:gridSpan w:val="2"/>
          </w:tcPr>
          <w:p w:rsidR="004C209F" w:rsidRPr="00F562D9" w:rsidRDefault="004C209F"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kern w:val="36"/>
                <w:sz w:val="24"/>
                <w:szCs w:val="24"/>
              </w:rPr>
              <w:t>1</w:t>
            </w:r>
            <w:r w:rsidRPr="00F562D9">
              <w:rPr>
                <w:rFonts w:ascii="Times New Roman" w:eastAsia="Times New Roman" w:hAnsi="Times New Roman" w:cs="Times New Roman"/>
                <w:color w:val="222222"/>
                <w:kern w:val="36"/>
                <w:sz w:val="24"/>
                <w:szCs w:val="24"/>
                <w:vertAlign w:val="superscript"/>
              </w:rPr>
              <w:t>st</w:t>
            </w:r>
            <w:r w:rsidRPr="00F562D9">
              <w:rPr>
                <w:rFonts w:ascii="Times New Roman" w:eastAsia="Times New Roman" w:hAnsi="Times New Roman" w:cs="Times New Roman"/>
                <w:color w:val="222222"/>
                <w:kern w:val="36"/>
                <w:sz w:val="24"/>
                <w:szCs w:val="24"/>
              </w:rPr>
              <w:t xml:space="preserve"> July, 2020</w:t>
            </w:r>
          </w:p>
        </w:tc>
      </w:tr>
      <w:tr w:rsidR="004C209F" w:rsidRPr="00F562D9" w:rsidTr="00F562D9">
        <w:trPr>
          <w:trHeight w:val="591"/>
        </w:trPr>
        <w:tc>
          <w:tcPr>
            <w:tcW w:w="3400" w:type="dxa"/>
          </w:tcPr>
          <w:p w:rsidR="004C209F" w:rsidRPr="00F562D9" w:rsidRDefault="004C209F" w:rsidP="00F562D9">
            <w:pPr>
              <w:shd w:val="clear" w:color="auto" w:fill="FFFFFF"/>
              <w:jc w:val="left"/>
              <w:rPr>
                <w:rFonts w:ascii="Times New Roman" w:eastAsia="Times New Roman" w:hAnsi="Times New Roman" w:cs="Times New Roman"/>
                <w:color w:val="666666"/>
                <w:sz w:val="24"/>
                <w:szCs w:val="24"/>
              </w:rPr>
            </w:pPr>
            <w:r w:rsidRPr="00F562D9">
              <w:rPr>
                <w:rFonts w:ascii="Times New Roman" w:eastAsia="Times New Roman" w:hAnsi="Times New Roman" w:cs="Times New Roman"/>
                <w:color w:val="666666"/>
                <w:sz w:val="24"/>
                <w:szCs w:val="24"/>
              </w:rPr>
              <w:t>Venue:</w:t>
            </w:r>
          </w:p>
        </w:tc>
        <w:tc>
          <w:tcPr>
            <w:tcW w:w="6206" w:type="dxa"/>
            <w:gridSpan w:val="2"/>
          </w:tcPr>
          <w:p w:rsidR="004C209F" w:rsidRPr="00F562D9" w:rsidRDefault="004C209F"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kern w:val="36"/>
                <w:sz w:val="24"/>
                <w:szCs w:val="24"/>
              </w:rPr>
              <w:t xml:space="preserve">Board Room, </w:t>
            </w:r>
            <w:proofErr w:type="spellStart"/>
            <w:r w:rsidRPr="00F562D9">
              <w:rPr>
                <w:rFonts w:ascii="Times New Roman" w:eastAsia="Times New Roman" w:hAnsi="Times New Roman" w:cs="Times New Roman"/>
                <w:color w:val="222222"/>
                <w:kern w:val="36"/>
                <w:sz w:val="24"/>
                <w:szCs w:val="24"/>
              </w:rPr>
              <w:t>SoED</w:t>
            </w:r>
            <w:proofErr w:type="spellEnd"/>
          </w:p>
        </w:tc>
      </w:tr>
      <w:tr w:rsidR="004C209F" w:rsidRPr="00F562D9" w:rsidTr="00F562D9">
        <w:trPr>
          <w:trHeight w:val="581"/>
        </w:trPr>
        <w:tc>
          <w:tcPr>
            <w:tcW w:w="3400" w:type="dxa"/>
          </w:tcPr>
          <w:p w:rsidR="004C209F" w:rsidRPr="00F562D9" w:rsidRDefault="004C209F" w:rsidP="004C209F">
            <w:pPr>
              <w:shd w:val="clear" w:color="auto" w:fill="FFFFFF"/>
              <w:jc w:val="left"/>
              <w:rPr>
                <w:rFonts w:ascii="Times New Roman" w:eastAsia="Times New Roman" w:hAnsi="Times New Roman" w:cs="Times New Roman"/>
                <w:color w:val="666666"/>
                <w:sz w:val="24"/>
                <w:szCs w:val="24"/>
              </w:rPr>
            </w:pPr>
            <w:r w:rsidRPr="00F562D9">
              <w:rPr>
                <w:rFonts w:ascii="Times New Roman" w:eastAsia="Times New Roman" w:hAnsi="Times New Roman" w:cs="Times New Roman"/>
                <w:color w:val="666666"/>
                <w:sz w:val="24"/>
                <w:szCs w:val="24"/>
              </w:rPr>
              <w:t xml:space="preserve">Time: </w:t>
            </w:r>
          </w:p>
          <w:p w:rsidR="004C209F" w:rsidRPr="00F562D9" w:rsidRDefault="004C209F" w:rsidP="004C209F">
            <w:pPr>
              <w:shd w:val="clear" w:color="auto" w:fill="FFFFFF"/>
              <w:jc w:val="left"/>
              <w:rPr>
                <w:rFonts w:ascii="Times New Roman" w:eastAsia="Times New Roman" w:hAnsi="Times New Roman" w:cs="Times New Roman"/>
                <w:color w:val="666666"/>
                <w:sz w:val="24"/>
                <w:szCs w:val="24"/>
              </w:rPr>
            </w:pPr>
          </w:p>
        </w:tc>
        <w:tc>
          <w:tcPr>
            <w:tcW w:w="6206" w:type="dxa"/>
            <w:gridSpan w:val="2"/>
          </w:tcPr>
          <w:p w:rsidR="004C209F" w:rsidRPr="00F562D9" w:rsidRDefault="004C209F" w:rsidP="004C209F">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kern w:val="36"/>
                <w:sz w:val="24"/>
                <w:szCs w:val="24"/>
              </w:rPr>
              <w:t>10.00 a</w:t>
            </w:r>
            <w:r w:rsidR="002510C7" w:rsidRPr="00F562D9">
              <w:rPr>
                <w:rFonts w:ascii="Times New Roman" w:eastAsia="Times New Roman" w:hAnsi="Times New Roman" w:cs="Times New Roman"/>
                <w:color w:val="222222"/>
                <w:kern w:val="36"/>
                <w:sz w:val="24"/>
                <w:szCs w:val="24"/>
              </w:rPr>
              <w:t>.</w:t>
            </w:r>
            <w:r w:rsidRPr="00F562D9">
              <w:rPr>
                <w:rFonts w:ascii="Times New Roman" w:eastAsia="Times New Roman" w:hAnsi="Times New Roman" w:cs="Times New Roman"/>
                <w:color w:val="222222"/>
                <w:kern w:val="36"/>
                <w:sz w:val="24"/>
                <w:szCs w:val="24"/>
              </w:rPr>
              <w:t>m</w:t>
            </w:r>
            <w:r w:rsidR="00F562D9" w:rsidRPr="00F562D9">
              <w:rPr>
                <w:rFonts w:ascii="Times New Roman" w:eastAsia="Times New Roman" w:hAnsi="Times New Roman" w:cs="Times New Roman"/>
                <w:color w:val="222222"/>
                <w:kern w:val="36"/>
                <w:sz w:val="24"/>
                <w:szCs w:val="24"/>
              </w:rPr>
              <w:t>.</w:t>
            </w:r>
          </w:p>
        </w:tc>
      </w:tr>
      <w:tr w:rsidR="009521EE" w:rsidRPr="00F562D9" w:rsidTr="003632E1">
        <w:trPr>
          <w:trHeight w:val="295"/>
        </w:trPr>
        <w:tc>
          <w:tcPr>
            <w:tcW w:w="3400" w:type="dxa"/>
          </w:tcPr>
          <w:p w:rsidR="009521EE" w:rsidRPr="00F562D9" w:rsidRDefault="009521EE" w:rsidP="009E4CC6">
            <w:pPr>
              <w:shd w:val="clear" w:color="auto" w:fill="FFFFFF"/>
              <w:spacing w:after="100"/>
              <w:jc w:val="left"/>
              <w:textAlignment w:val="baseline"/>
              <w:outlineLvl w:val="1"/>
              <w:rPr>
                <w:rFonts w:ascii="Times New Roman" w:eastAsia="Times New Roman" w:hAnsi="Times New Roman" w:cs="Times New Roman"/>
                <w:color w:val="666666"/>
                <w:sz w:val="24"/>
                <w:szCs w:val="24"/>
              </w:rPr>
            </w:pPr>
            <w:r w:rsidRPr="00F562D9">
              <w:rPr>
                <w:rFonts w:ascii="Times New Roman" w:eastAsia="Times New Roman" w:hAnsi="Times New Roman" w:cs="Times New Roman"/>
                <w:color w:val="222222"/>
                <w:sz w:val="24"/>
                <w:szCs w:val="24"/>
              </w:rPr>
              <w:t>Supervisor</w:t>
            </w:r>
            <w:r w:rsidR="00A00841">
              <w:rPr>
                <w:rFonts w:ascii="Times New Roman" w:eastAsia="Times New Roman" w:hAnsi="Times New Roman" w:cs="Times New Roman"/>
                <w:color w:val="222222"/>
                <w:sz w:val="24"/>
                <w:szCs w:val="24"/>
              </w:rPr>
              <w:t>s</w:t>
            </w:r>
          </w:p>
        </w:tc>
        <w:tc>
          <w:tcPr>
            <w:tcW w:w="6206" w:type="dxa"/>
            <w:gridSpan w:val="2"/>
          </w:tcPr>
          <w:p w:rsidR="009521EE" w:rsidRPr="00F562D9" w:rsidRDefault="009521EE" w:rsidP="009E4CC6">
            <w:pPr>
              <w:spacing w:after="250"/>
              <w:jc w:val="left"/>
              <w:textAlignment w:val="baseline"/>
              <w:outlineLvl w:val="0"/>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kern w:val="36"/>
                <w:sz w:val="24"/>
                <w:szCs w:val="24"/>
              </w:rPr>
              <w:t xml:space="preserve">Dr. </w:t>
            </w:r>
            <w:proofErr w:type="spellStart"/>
            <w:r w:rsidRPr="00F562D9">
              <w:rPr>
                <w:rFonts w:ascii="Times New Roman" w:eastAsia="Times New Roman" w:hAnsi="Times New Roman" w:cs="Times New Roman"/>
                <w:color w:val="222222"/>
                <w:kern w:val="36"/>
                <w:sz w:val="24"/>
                <w:szCs w:val="24"/>
              </w:rPr>
              <w:t>Mwajuma</w:t>
            </w:r>
            <w:proofErr w:type="spellEnd"/>
            <w:r w:rsidRPr="00F562D9">
              <w:rPr>
                <w:rFonts w:ascii="Times New Roman" w:eastAsia="Times New Roman" w:hAnsi="Times New Roman" w:cs="Times New Roman"/>
                <w:color w:val="222222"/>
                <w:kern w:val="36"/>
                <w:sz w:val="24"/>
                <w:szCs w:val="24"/>
              </w:rPr>
              <w:t xml:space="preserve"> </w:t>
            </w:r>
            <w:proofErr w:type="spellStart"/>
            <w:r w:rsidRPr="00F562D9">
              <w:rPr>
                <w:rFonts w:ascii="Times New Roman" w:eastAsia="Times New Roman" w:hAnsi="Times New Roman" w:cs="Times New Roman"/>
                <w:color w:val="222222"/>
                <w:kern w:val="36"/>
                <w:sz w:val="24"/>
                <w:szCs w:val="24"/>
              </w:rPr>
              <w:t>Vuzo</w:t>
            </w:r>
            <w:proofErr w:type="spellEnd"/>
            <w:r w:rsidR="003632E1">
              <w:rPr>
                <w:rFonts w:ascii="Times New Roman" w:eastAsia="Times New Roman" w:hAnsi="Times New Roman" w:cs="Times New Roman"/>
                <w:color w:val="222222"/>
                <w:kern w:val="36"/>
                <w:sz w:val="24"/>
                <w:szCs w:val="24"/>
              </w:rPr>
              <w:t xml:space="preserve"> and Prof. </w:t>
            </w:r>
            <w:proofErr w:type="spellStart"/>
            <w:r w:rsidR="003632E1">
              <w:rPr>
                <w:rFonts w:ascii="Times New Roman" w:eastAsia="Times New Roman" w:hAnsi="Times New Roman" w:cs="Times New Roman"/>
                <w:color w:val="222222"/>
                <w:kern w:val="36"/>
                <w:sz w:val="24"/>
                <w:szCs w:val="24"/>
              </w:rPr>
              <w:t>Kitila</w:t>
            </w:r>
            <w:proofErr w:type="spellEnd"/>
            <w:r w:rsidR="003632E1">
              <w:rPr>
                <w:rFonts w:ascii="Times New Roman" w:eastAsia="Times New Roman" w:hAnsi="Times New Roman" w:cs="Times New Roman"/>
                <w:color w:val="222222"/>
                <w:kern w:val="36"/>
                <w:sz w:val="24"/>
                <w:szCs w:val="24"/>
              </w:rPr>
              <w:t xml:space="preserve"> A. </w:t>
            </w:r>
            <w:proofErr w:type="spellStart"/>
            <w:r w:rsidR="003632E1">
              <w:rPr>
                <w:rFonts w:ascii="Times New Roman" w:eastAsia="Times New Roman" w:hAnsi="Times New Roman" w:cs="Times New Roman"/>
                <w:color w:val="222222"/>
                <w:kern w:val="36"/>
                <w:sz w:val="24"/>
                <w:szCs w:val="24"/>
              </w:rPr>
              <w:t>Mkumbo</w:t>
            </w:r>
            <w:proofErr w:type="spellEnd"/>
          </w:p>
        </w:tc>
      </w:tr>
      <w:tr w:rsidR="002510C7" w:rsidRPr="00F562D9" w:rsidTr="00F562D9">
        <w:trPr>
          <w:trHeight w:val="581"/>
        </w:trPr>
        <w:tc>
          <w:tcPr>
            <w:tcW w:w="9606" w:type="dxa"/>
            <w:gridSpan w:val="3"/>
          </w:tcPr>
          <w:p w:rsidR="002510C7" w:rsidRPr="003632E1" w:rsidRDefault="002510C7" w:rsidP="009E4CC6">
            <w:pPr>
              <w:rPr>
                <w:rFonts w:ascii="Times New Roman" w:hAnsi="Times New Roman" w:cs="Times New Roman"/>
                <w:b/>
                <w:sz w:val="24"/>
                <w:szCs w:val="24"/>
              </w:rPr>
            </w:pPr>
            <w:r w:rsidRPr="003632E1">
              <w:rPr>
                <w:rFonts w:ascii="Times New Roman" w:hAnsi="Times New Roman" w:cs="Times New Roman"/>
                <w:b/>
                <w:sz w:val="24"/>
                <w:szCs w:val="24"/>
              </w:rPr>
              <w:t xml:space="preserve">Abstract </w:t>
            </w:r>
          </w:p>
          <w:p w:rsidR="002510C7" w:rsidRPr="00F562D9" w:rsidRDefault="002510C7" w:rsidP="002510C7">
            <w:pPr>
              <w:rPr>
                <w:rFonts w:ascii="Times New Roman" w:hAnsi="Times New Roman" w:cs="Times New Roman"/>
                <w:sz w:val="24"/>
                <w:szCs w:val="24"/>
              </w:rPr>
            </w:pPr>
            <w:r w:rsidRPr="00F562D9">
              <w:rPr>
                <w:rFonts w:ascii="Times New Roman" w:hAnsi="Times New Roman" w:cs="Times New Roman"/>
                <w:color w:val="000000"/>
                <w:sz w:val="24"/>
                <w:szCs w:val="24"/>
              </w:rPr>
              <w:t xml:space="preserve">The adoption and implementation of competence-based educational approach in 2005 in Tanzania was essentially to ensure that teaching and learning process is conducted in a participatory. On English subject, efforts to improve its learning outcomes adopted Communicative Language Teaching (CLT) approach that targets communicative competence as its learning outcomes. At primary education level, it began as early as in 2010s, and it was more explicitly stated in the subject at subject Syllabus of 2015 following the implementation of 2014 Education and Training Policy. However, the change in the English subject pedagogical approach in 2015 and its implementation had more to be desired, including the subject teachers’ understanding of the CLT approach, their ability to implement its techniques; and its relevance on the subject learning outcomes. The study employed qualitative research methods. Five public primary schools were selected based on their good performances in their STD Seven National Examinations maintained for four years (2013-2016) consecutively. Data were generated through interviews with subject teachers, head teachers, Ward Educational officers (WEOs) and District Education Quality Assurers (DEQAs). Classroom observation guides with subject teachers; Focused Group Discussions (FGDs) with STD VI pupils and documents analysis were employed. The study shows that: first, </w:t>
            </w:r>
            <w:r w:rsidRPr="00F562D9">
              <w:rPr>
                <w:rFonts w:ascii="Times New Roman" w:hAnsi="Times New Roman" w:cs="Times New Roman"/>
                <w:sz w:val="24"/>
                <w:szCs w:val="24"/>
              </w:rPr>
              <w:t xml:space="preserve">teachers who teach English subject, irrespective of the fact that the Syllabus stated the CLT principles and techniques to be employed, they were generally not be able to associate the principles and techniques specified in the subject Syllabus with the concept of CLT. Second, teaching experiences could not be attributable to the teaching effectiveness of the English subject as teachers were not applying the techniques as required by CLT lessons. Third, although the study found that CLT was theoretically acceptable based on its underlying principles and its expected learning outcomes, when examined practically given the contextual constraints, CLT alone was found irrelevant especially to public primary schools in Tanzania. The study concludes that the adoption and implementation of the CLT approach in Tanzania </w:t>
            </w:r>
            <w:r w:rsidRPr="00F562D9">
              <w:rPr>
                <w:rFonts w:ascii="Times New Roman" w:hAnsi="Times New Roman" w:cs="Times New Roman"/>
                <w:sz w:val="24"/>
                <w:szCs w:val="24"/>
              </w:rPr>
              <w:lastRenderedPageBreak/>
              <w:t xml:space="preserve">public primary schools was considered before the subject teachers were adequately trained. </w:t>
            </w:r>
          </w:p>
          <w:p w:rsidR="002510C7" w:rsidRPr="00F562D9" w:rsidRDefault="002510C7" w:rsidP="002510C7">
            <w:pPr>
              <w:rPr>
                <w:rFonts w:ascii="Times New Roman" w:hAnsi="Times New Roman" w:cs="Times New Roman"/>
                <w:sz w:val="24"/>
                <w:szCs w:val="24"/>
              </w:rPr>
            </w:pPr>
          </w:p>
          <w:p w:rsidR="002510C7" w:rsidRPr="00B81257" w:rsidRDefault="002510C7" w:rsidP="002510C7">
            <w:pPr>
              <w:rPr>
                <w:rFonts w:ascii="Times New Roman" w:hAnsi="Times New Roman" w:cs="Times New Roman"/>
                <w:b/>
                <w:i/>
                <w:color w:val="000000"/>
                <w:sz w:val="24"/>
                <w:szCs w:val="24"/>
              </w:rPr>
            </w:pPr>
            <w:r w:rsidRPr="00B81257">
              <w:rPr>
                <w:rFonts w:ascii="Times New Roman" w:hAnsi="Times New Roman" w:cs="Times New Roman"/>
                <w:b/>
                <w:i/>
                <w:color w:val="000000"/>
                <w:sz w:val="24"/>
                <w:szCs w:val="24"/>
              </w:rPr>
              <w:t>Journal articles published from the PhD work:</w:t>
            </w:r>
          </w:p>
          <w:p w:rsidR="002510C7" w:rsidRPr="00F562D9" w:rsidRDefault="002510C7" w:rsidP="002510C7">
            <w:pPr>
              <w:rPr>
                <w:rFonts w:ascii="Times New Roman" w:hAnsi="Times New Roman" w:cs="Times New Roman"/>
                <w:sz w:val="24"/>
                <w:szCs w:val="24"/>
              </w:rPr>
            </w:pPr>
            <w:r w:rsidRPr="00F562D9">
              <w:rPr>
                <w:rFonts w:ascii="Times New Roman" w:hAnsi="Times New Roman" w:cs="Times New Roman"/>
                <w:sz w:val="24"/>
                <w:szCs w:val="24"/>
              </w:rPr>
              <w:t xml:space="preserve">John, P. (2020). </w:t>
            </w:r>
            <w:r w:rsidRPr="00F562D9">
              <w:rPr>
                <w:rFonts w:ascii="Times New Roman" w:hAnsi="Times New Roman" w:cs="Times New Roman"/>
                <w:bCs/>
                <w:sz w:val="24"/>
                <w:szCs w:val="24"/>
              </w:rPr>
              <w:t xml:space="preserve">[In print] </w:t>
            </w:r>
            <w:r w:rsidRPr="00F562D9">
              <w:rPr>
                <w:rFonts w:ascii="Times New Roman" w:hAnsi="Times New Roman" w:cs="Times New Roman"/>
                <w:sz w:val="24"/>
                <w:szCs w:val="24"/>
              </w:rPr>
              <w:t xml:space="preserve">“English Language Teachers’ Understanding of the Communicative </w:t>
            </w:r>
          </w:p>
          <w:p w:rsidR="002510C7" w:rsidRDefault="002510C7" w:rsidP="002510C7">
            <w:pPr>
              <w:ind w:left="720"/>
              <w:rPr>
                <w:rFonts w:ascii="Times New Roman" w:hAnsi="Times New Roman" w:cs="Times New Roman"/>
                <w:sz w:val="24"/>
                <w:szCs w:val="24"/>
              </w:rPr>
            </w:pPr>
            <w:r w:rsidRPr="00F562D9">
              <w:rPr>
                <w:rFonts w:ascii="Times New Roman" w:hAnsi="Times New Roman" w:cs="Times New Roman"/>
                <w:sz w:val="24"/>
                <w:szCs w:val="24"/>
              </w:rPr>
              <w:t xml:space="preserve">Language Teaching Approach in Tanzania Primary Schools” A paper A paper ACCEPTED for publication in </w:t>
            </w:r>
            <w:proofErr w:type="spellStart"/>
            <w:r w:rsidRPr="00F562D9">
              <w:rPr>
                <w:rFonts w:ascii="Times New Roman" w:hAnsi="Times New Roman" w:cs="Times New Roman"/>
                <w:i/>
                <w:sz w:val="24"/>
                <w:szCs w:val="24"/>
              </w:rPr>
              <w:t>Mkwawa</w:t>
            </w:r>
            <w:proofErr w:type="spellEnd"/>
            <w:r w:rsidRPr="00F562D9">
              <w:rPr>
                <w:rFonts w:ascii="Times New Roman" w:hAnsi="Times New Roman" w:cs="Times New Roman"/>
                <w:i/>
                <w:sz w:val="24"/>
                <w:szCs w:val="24"/>
              </w:rPr>
              <w:t xml:space="preserve"> Journal of Education and Development</w:t>
            </w:r>
            <w:r w:rsidRPr="00F562D9">
              <w:rPr>
                <w:rFonts w:ascii="Times New Roman" w:hAnsi="Times New Roman" w:cs="Times New Roman"/>
                <w:sz w:val="24"/>
                <w:szCs w:val="24"/>
              </w:rPr>
              <w:t xml:space="preserve"> (MJED).</w:t>
            </w:r>
          </w:p>
          <w:p w:rsidR="00B81257" w:rsidRPr="00F562D9" w:rsidRDefault="00B81257" w:rsidP="002510C7">
            <w:pPr>
              <w:ind w:left="720"/>
              <w:rPr>
                <w:rFonts w:ascii="Times New Roman" w:hAnsi="Times New Roman" w:cs="Times New Roman"/>
                <w:sz w:val="24"/>
                <w:szCs w:val="24"/>
              </w:rPr>
            </w:pPr>
          </w:p>
          <w:p w:rsidR="002510C7" w:rsidRPr="00F562D9" w:rsidRDefault="002510C7" w:rsidP="002510C7">
            <w:pPr>
              <w:rPr>
                <w:rFonts w:ascii="Times New Roman" w:hAnsi="Times New Roman" w:cs="Times New Roman"/>
                <w:sz w:val="24"/>
                <w:szCs w:val="24"/>
              </w:rPr>
            </w:pPr>
            <w:r w:rsidRPr="00F562D9">
              <w:rPr>
                <w:rFonts w:ascii="Times New Roman" w:hAnsi="Times New Roman" w:cs="Times New Roman"/>
                <w:sz w:val="24"/>
                <w:szCs w:val="24"/>
              </w:rPr>
              <w:t xml:space="preserve">John, P. (2018). “English Language Teaching in Tanzania and the Question of Communicative </w:t>
            </w:r>
          </w:p>
          <w:p w:rsidR="002510C7" w:rsidRDefault="002510C7" w:rsidP="002510C7">
            <w:pPr>
              <w:ind w:left="720"/>
              <w:rPr>
                <w:rFonts w:ascii="Times New Roman" w:hAnsi="Times New Roman" w:cs="Times New Roman"/>
                <w:sz w:val="24"/>
                <w:szCs w:val="24"/>
                <w:lang w:val="en-GB"/>
              </w:rPr>
            </w:pPr>
            <w:r w:rsidRPr="00F562D9">
              <w:rPr>
                <w:rFonts w:ascii="Times New Roman" w:hAnsi="Times New Roman" w:cs="Times New Roman"/>
                <w:sz w:val="24"/>
                <w:szCs w:val="24"/>
              </w:rPr>
              <w:t>Language Teaching Approach: Evidence from Literature”, Chapter 5</w:t>
            </w:r>
            <w:r w:rsidRPr="00F562D9">
              <w:rPr>
                <w:rFonts w:ascii="Times New Roman" w:hAnsi="Times New Roman" w:cs="Times New Roman"/>
                <w:sz w:val="24"/>
                <w:szCs w:val="24"/>
                <w:lang w:val="en-GB"/>
              </w:rPr>
              <w:t xml:space="preserve"> In: B. Brock-</w:t>
            </w:r>
            <w:proofErr w:type="spellStart"/>
            <w:r w:rsidRPr="00F562D9">
              <w:rPr>
                <w:rFonts w:ascii="Times New Roman" w:hAnsi="Times New Roman" w:cs="Times New Roman"/>
                <w:sz w:val="24"/>
                <w:szCs w:val="24"/>
                <w:lang w:val="en-GB"/>
              </w:rPr>
              <w:t>Utne</w:t>
            </w:r>
            <w:proofErr w:type="spellEnd"/>
            <w:r w:rsidRPr="00F562D9">
              <w:rPr>
                <w:rFonts w:ascii="Times New Roman" w:hAnsi="Times New Roman" w:cs="Times New Roman"/>
                <w:sz w:val="24"/>
                <w:szCs w:val="24"/>
                <w:lang w:val="en-GB"/>
              </w:rPr>
              <w:t xml:space="preserve">, M. </w:t>
            </w:r>
            <w:proofErr w:type="spellStart"/>
            <w:r w:rsidRPr="00F562D9">
              <w:rPr>
                <w:rFonts w:ascii="Times New Roman" w:hAnsi="Times New Roman" w:cs="Times New Roman"/>
                <w:sz w:val="24"/>
                <w:szCs w:val="24"/>
                <w:lang w:val="en-GB"/>
              </w:rPr>
              <w:t>Ishmail</w:t>
            </w:r>
            <w:proofErr w:type="spellEnd"/>
            <w:r w:rsidRPr="00F562D9">
              <w:rPr>
                <w:rFonts w:ascii="Times New Roman" w:hAnsi="Times New Roman" w:cs="Times New Roman"/>
                <w:sz w:val="24"/>
                <w:szCs w:val="24"/>
                <w:lang w:val="en-GB"/>
              </w:rPr>
              <w:t xml:space="preserve"> &amp; M. </w:t>
            </w:r>
            <w:proofErr w:type="spellStart"/>
            <w:r w:rsidRPr="00F562D9">
              <w:rPr>
                <w:rFonts w:ascii="Times New Roman" w:hAnsi="Times New Roman" w:cs="Times New Roman"/>
                <w:sz w:val="24"/>
                <w:szCs w:val="24"/>
                <w:lang w:val="en-GB"/>
              </w:rPr>
              <w:t>Vuzo</w:t>
            </w:r>
            <w:proofErr w:type="spellEnd"/>
            <w:r w:rsidRPr="00F562D9">
              <w:rPr>
                <w:rFonts w:ascii="Times New Roman" w:hAnsi="Times New Roman" w:cs="Times New Roman"/>
                <w:sz w:val="24"/>
                <w:szCs w:val="24"/>
                <w:lang w:val="en-GB"/>
              </w:rPr>
              <w:t xml:space="preserve"> (</w:t>
            </w:r>
            <w:proofErr w:type="spellStart"/>
            <w:r w:rsidRPr="00F562D9">
              <w:rPr>
                <w:rFonts w:ascii="Times New Roman" w:hAnsi="Times New Roman" w:cs="Times New Roman"/>
                <w:sz w:val="24"/>
                <w:szCs w:val="24"/>
                <w:lang w:val="en-GB"/>
              </w:rPr>
              <w:t>Eds</w:t>
            </w:r>
            <w:proofErr w:type="spellEnd"/>
            <w:r w:rsidRPr="00F562D9">
              <w:rPr>
                <w:rFonts w:ascii="Times New Roman" w:hAnsi="Times New Roman" w:cs="Times New Roman"/>
                <w:sz w:val="24"/>
                <w:szCs w:val="24"/>
                <w:lang w:val="en-GB"/>
              </w:rPr>
              <w:t xml:space="preserve">), </w:t>
            </w:r>
            <w:r w:rsidRPr="00F562D9">
              <w:rPr>
                <w:rFonts w:ascii="Times New Roman" w:hAnsi="Times New Roman" w:cs="Times New Roman"/>
                <w:i/>
                <w:sz w:val="24"/>
                <w:szCs w:val="24"/>
                <w:lang w:val="en-GB"/>
              </w:rPr>
              <w:t>Transforming Education for Development in Africa, 99-116</w:t>
            </w:r>
            <w:r w:rsidRPr="00F562D9">
              <w:rPr>
                <w:rFonts w:ascii="Times New Roman" w:hAnsi="Times New Roman" w:cs="Times New Roman"/>
                <w:sz w:val="24"/>
                <w:szCs w:val="24"/>
                <w:lang w:val="en-GB"/>
              </w:rPr>
              <w:t xml:space="preserve">. </w:t>
            </w:r>
            <w:r w:rsidRPr="00F562D9">
              <w:rPr>
                <w:rFonts w:ascii="Times New Roman" w:hAnsi="Times New Roman" w:cs="Times New Roman"/>
                <w:i/>
                <w:sz w:val="24"/>
                <w:szCs w:val="24"/>
                <w:lang w:val="en-GB"/>
              </w:rPr>
              <w:t>TRANSLED Book Series 1</w:t>
            </w:r>
            <w:r w:rsidRPr="00F562D9">
              <w:rPr>
                <w:rFonts w:ascii="Times New Roman" w:hAnsi="Times New Roman" w:cs="Times New Roman"/>
                <w:sz w:val="24"/>
                <w:szCs w:val="24"/>
                <w:lang w:val="en-GB"/>
              </w:rPr>
              <w:t xml:space="preserve">. Dar </w:t>
            </w:r>
            <w:proofErr w:type="spellStart"/>
            <w:r w:rsidRPr="00F562D9">
              <w:rPr>
                <w:rFonts w:ascii="Times New Roman" w:hAnsi="Times New Roman" w:cs="Times New Roman"/>
                <w:sz w:val="24"/>
                <w:szCs w:val="24"/>
                <w:lang w:val="en-GB"/>
              </w:rPr>
              <w:t>es</w:t>
            </w:r>
            <w:proofErr w:type="spellEnd"/>
            <w:r w:rsidRPr="00F562D9">
              <w:rPr>
                <w:rFonts w:ascii="Times New Roman" w:hAnsi="Times New Roman" w:cs="Times New Roman"/>
                <w:sz w:val="24"/>
                <w:szCs w:val="24"/>
                <w:lang w:val="en-GB"/>
              </w:rPr>
              <w:t xml:space="preserve"> Salaam: </w:t>
            </w:r>
            <w:proofErr w:type="spellStart"/>
            <w:r w:rsidRPr="00F562D9">
              <w:rPr>
                <w:rFonts w:ascii="Times New Roman" w:hAnsi="Times New Roman" w:cs="Times New Roman"/>
                <w:sz w:val="24"/>
                <w:szCs w:val="24"/>
                <w:lang w:val="en-GB"/>
              </w:rPr>
              <w:t>Mkuki</w:t>
            </w:r>
            <w:proofErr w:type="spellEnd"/>
            <w:r w:rsidRPr="00F562D9">
              <w:rPr>
                <w:rFonts w:ascii="Times New Roman" w:hAnsi="Times New Roman" w:cs="Times New Roman"/>
                <w:sz w:val="24"/>
                <w:szCs w:val="24"/>
                <w:lang w:val="en-GB"/>
              </w:rPr>
              <w:t xml:space="preserve"> </w:t>
            </w:r>
            <w:proofErr w:type="spellStart"/>
            <w:r w:rsidRPr="00F562D9">
              <w:rPr>
                <w:rFonts w:ascii="Times New Roman" w:hAnsi="Times New Roman" w:cs="Times New Roman"/>
                <w:sz w:val="24"/>
                <w:szCs w:val="24"/>
                <w:lang w:val="en-GB"/>
              </w:rPr>
              <w:t>na</w:t>
            </w:r>
            <w:proofErr w:type="spellEnd"/>
            <w:r w:rsidRPr="00F562D9">
              <w:rPr>
                <w:rFonts w:ascii="Times New Roman" w:hAnsi="Times New Roman" w:cs="Times New Roman"/>
                <w:sz w:val="24"/>
                <w:szCs w:val="24"/>
                <w:lang w:val="en-GB"/>
              </w:rPr>
              <w:t xml:space="preserve"> </w:t>
            </w:r>
            <w:proofErr w:type="spellStart"/>
            <w:r w:rsidRPr="00F562D9">
              <w:rPr>
                <w:rFonts w:ascii="Times New Roman" w:hAnsi="Times New Roman" w:cs="Times New Roman"/>
                <w:sz w:val="24"/>
                <w:szCs w:val="24"/>
                <w:lang w:val="en-GB"/>
              </w:rPr>
              <w:t>Nyota</w:t>
            </w:r>
            <w:proofErr w:type="spellEnd"/>
            <w:r w:rsidRPr="00F562D9">
              <w:rPr>
                <w:rFonts w:ascii="Times New Roman" w:hAnsi="Times New Roman" w:cs="Times New Roman"/>
                <w:sz w:val="24"/>
                <w:szCs w:val="24"/>
                <w:lang w:val="en-GB"/>
              </w:rPr>
              <w:t xml:space="preserve"> Publishers</w:t>
            </w:r>
            <w:r w:rsidR="00B81257">
              <w:rPr>
                <w:rFonts w:ascii="Times New Roman" w:hAnsi="Times New Roman" w:cs="Times New Roman"/>
                <w:sz w:val="24"/>
                <w:szCs w:val="24"/>
                <w:lang w:val="en-GB"/>
              </w:rPr>
              <w:t>.</w:t>
            </w:r>
          </w:p>
          <w:p w:rsidR="00B81257" w:rsidRPr="00F562D9" w:rsidRDefault="00B81257" w:rsidP="002510C7">
            <w:pPr>
              <w:ind w:left="720"/>
              <w:rPr>
                <w:rFonts w:ascii="Times New Roman" w:hAnsi="Times New Roman" w:cs="Times New Roman"/>
                <w:sz w:val="24"/>
                <w:szCs w:val="24"/>
              </w:rPr>
            </w:pPr>
          </w:p>
          <w:p w:rsidR="002510C7" w:rsidRPr="00F562D9" w:rsidRDefault="002510C7" w:rsidP="002510C7">
            <w:pPr>
              <w:rPr>
                <w:rFonts w:ascii="Times New Roman" w:hAnsi="Times New Roman" w:cs="Times New Roman"/>
                <w:bCs/>
                <w:sz w:val="24"/>
                <w:szCs w:val="24"/>
              </w:rPr>
            </w:pPr>
            <w:r w:rsidRPr="00F562D9">
              <w:rPr>
                <w:rFonts w:ascii="Times New Roman" w:hAnsi="Times New Roman" w:cs="Times New Roman"/>
                <w:sz w:val="24"/>
                <w:szCs w:val="24"/>
              </w:rPr>
              <w:t>John, P. (2017).</w:t>
            </w:r>
            <w:r w:rsidRPr="00F562D9">
              <w:rPr>
                <w:rFonts w:ascii="Times New Roman" w:hAnsi="Times New Roman" w:cs="Times New Roman"/>
                <w:bCs/>
                <w:sz w:val="24"/>
                <w:szCs w:val="24"/>
              </w:rPr>
              <w:t xml:space="preserve"> </w:t>
            </w:r>
            <w:r w:rsidRPr="00F562D9">
              <w:rPr>
                <w:rFonts w:ascii="Times New Roman" w:hAnsi="Times New Roman" w:cs="Times New Roman"/>
                <w:sz w:val="24"/>
                <w:szCs w:val="24"/>
              </w:rPr>
              <w:t>“</w:t>
            </w:r>
            <w:r w:rsidRPr="00F562D9">
              <w:rPr>
                <w:rFonts w:ascii="Times New Roman" w:hAnsi="Times New Roman" w:cs="Times New Roman"/>
                <w:bCs/>
                <w:sz w:val="24"/>
                <w:szCs w:val="24"/>
              </w:rPr>
              <w:t xml:space="preserve">Language Teaching and Literacy Learning in Tanzania Primary Education: A </w:t>
            </w:r>
          </w:p>
          <w:p w:rsidR="002510C7" w:rsidRDefault="002510C7" w:rsidP="002510C7">
            <w:pPr>
              <w:ind w:left="720"/>
              <w:rPr>
                <w:rFonts w:ascii="Times New Roman" w:hAnsi="Times New Roman" w:cs="Times New Roman"/>
                <w:bCs/>
                <w:sz w:val="24"/>
                <w:szCs w:val="24"/>
              </w:rPr>
            </w:pPr>
            <w:r w:rsidRPr="00F562D9">
              <w:rPr>
                <w:rFonts w:ascii="Times New Roman" w:hAnsi="Times New Roman" w:cs="Times New Roman"/>
                <w:bCs/>
                <w:sz w:val="24"/>
                <w:szCs w:val="24"/>
              </w:rPr>
              <w:t xml:space="preserve">Critical Review.” </w:t>
            </w:r>
            <w:r w:rsidRPr="00F562D9">
              <w:rPr>
                <w:rFonts w:ascii="Times New Roman" w:hAnsi="Times New Roman" w:cs="Times New Roman"/>
                <w:bCs/>
                <w:i/>
                <w:sz w:val="24"/>
                <w:szCs w:val="24"/>
              </w:rPr>
              <w:t xml:space="preserve">Papers in Education and Development, 35, </w:t>
            </w:r>
            <w:r w:rsidRPr="00F562D9">
              <w:rPr>
                <w:rFonts w:ascii="Times New Roman" w:hAnsi="Times New Roman" w:cs="Times New Roman"/>
                <w:bCs/>
                <w:sz w:val="24"/>
                <w:szCs w:val="24"/>
              </w:rPr>
              <w:t xml:space="preserve">87-106. </w:t>
            </w:r>
            <w:r w:rsidRPr="00F562D9">
              <w:rPr>
                <w:rFonts w:ascii="Times New Roman" w:hAnsi="Times New Roman" w:cs="Times New Roman"/>
                <w:sz w:val="24"/>
                <w:szCs w:val="24"/>
              </w:rPr>
              <w:t xml:space="preserve">Dar </w:t>
            </w:r>
            <w:proofErr w:type="spellStart"/>
            <w:r w:rsidRPr="00F562D9">
              <w:rPr>
                <w:rFonts w:ascii="Times New Roman" w:hAnsi="Times New Roman" w:cs="Times New Roman"/>
                <w:sz w:val="24"/>
                <w:szCs w:val="24"/>
              </w:rPr>
              <w:t>es</w:t>
            </w:r>
            <w:proofErr w:type="spellEnd"/>
            <w:r w:rsidRPr="00F562D9">
              <w:rPr>
                <w:rFonts w:ascii="Times New Roman" w:hAnsi="Times New Roman" w:cs="Times New Roman"/>
                <w:sz w:val="24"/>
                <w:szCs w:val="24"/>
              </w:rPr>
              <w:t xml:space="preserve"> Salaam</w:t>
            </w:r>
            <w:r w:rsidRPr="00F562D9">
              <w:rPr>
                <w:rFonts w:ascii="Times New Roman" w:hAnsi="Times New Roman" w:cs="Times New Roman"/>
                <w:bCs/>
                <w:sz w:val="24"/>
                <w:szCs w:val="24"/>
              </w:rPr>
              <w:t>: TUKI</w:t>
            </w:r>
            <w:r w:rsidR="00B81257">
              <w:rPr>
                <w:rFonts w:ascii="Times New Roman" w:hAnsi="Times New Roman" w:cs="Times New Roman"/>
                <w:bCs/>
                <w:sz w:val="24"/>
                <w:szCs w:val="24"/>
              </w:rPr>
              <w:t>.</w:t>
            </w:r>
          </w:p>
          <w:p w:rsidR="00B81257" w:rsidRPr="00F562D9" w:rsidRDefault="00B81257" w:rsidP="002510C7">
            <w:pPr>
              <w:ind w:left="720"/>
              <w:rPr>
                <w:rFonts w:ascii="Times New Roman" w:hAnsi="Times New Roman" w:cs="Times New Roman"/>
                <w:bCs/>
                <w:sz w:val="24"/>
                <w:szCs w:val="24"/>
              </w:rPr>
            </w:pPr>
          </w:p>
          <w:p w:rsidR="002510C7" w:rsidRPr="00F562D9" w:rsidRDefault="002510C7" w:rsidP="002510C7">
            <w:pPr>
              <w:spacing w:after="200"/>
              <w:contextualSpacing/>
              <w:rPr>
                <w:rFonts w:ascii="Times New Roman" w:hAnsi="Times New Roman" w:cs="Times New Roman"/>
                <w:bCs/>
                <w:sz w:val="24"/>
                <w:szCs w:val="24"/>
              </w:rPr>
            </w:pPr>
            <w:r w:rsidRPr="00F562D9">
              <w:rPr>
                <w:rFonts w:ascii="Times New Roman" w:hAnsi="Times New Roman" w:cs="Times New Roman"/>
                <w:sz w:val="24"/>
                <w:szCs w:val="24"/>
              </w:rPr>
              <w:t>John, P. (2016). “</w:t>
            </w:r>
            <w:r w:rsidRPr="00F562D9">
              <w:rPr>
                <w:rFonts w:ascii="Times New Roman" w:hAnsi="Times New Roman" w:cs="Times New Roman"/>
                <w:bCs/>
                <w:sz w:val="24"/>
                <w:szCs w:val="24"/>
              </w:rPr>
              <w:t xml:space="preserve">Constructivism: Its Implication in Language Teaching and Second Language </w:t>
            </w:r>
          </w:p>
          <w:p w:rsidR="002510C7" w:rsidRPr="00F562D9" w:rsidRDefault="002510C7" w:rsidP="002510C7">
            <w:pPr>
              <w:spacing w:after="200"/>
              <w:ind w:left="720"/>
              <w:contextualSpacing/>
              <w:rPr>
                <w:rFonts w:ascii="Times New Roman" w:eastAsia="Times New Roman" w:hAnsi="Times New Roman" w:cs="Times New Roman"/>
                <w:color w:val="222222"/>
                <w:kern w:val="36"/>
                <w:sz w:val="24"/>
                <w:szCs w:val="24"/>
              </w:rPr>
            </w:pPr>
            <w:r w:rsidRPr="00F562D9">
              <w:rPr>
                <w:rFonts w:ascii="Times New Roman" w:hAnsi="Times New Roman" w:cs="Times New Roman"/>
                <w:bCs/>
                <w:sz w:val="24"/>
                <w:szCs w:val="24"/>
              </w:rPr>
              <w:t xml:space="preserve">Acquisition”. </w:t>
            </w:r>
            <w:r w:rsidRPr="00F562D9">
              <w:rPr>
                <w:rFonts w:ascii="Times New Roman" w:hAnsi="Times New Roman" w:cs="Times New Roman"/>
                <w:bCs/>
                <w:i/>
                <w:sz w:val="24"/>
                <w:szCs w:val="24"/>
              </w:rPr>
              <w:t xml:space="preserve">Papers in Education and Development, 33/34, </w:t>
            </w:r>
            <w:r w:rsidRPr="00F562D9">
              <w:rPr>
                <w:rFonts w:ascii="Times New Roman" w:hAnsi="Times New Roman" w:cs="Times New Roman"/>
                <w:bCs/>
                <w:sz w:val="24"/>
                <w:szCs w:val="24"/>
              </w:rPr>
              <w:t>217-230.</w:t>
            </w:r>
          </w:p>
        </w:tc>
      </w:tr>
    </w:tbl>
    <w:tbl>
      <w:tblPr>
        <w:tblStyle w:val="TableGrid"/>
        <w:tblpPr w:leftFromText="180" w:rightFromText="180" w:vertAnchor="text" w:horzAnchor="margin" w:tblpY="267"/>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8" w:space="0" w:color="000000" w:themeColor="text1"/>
        </w:tblBorders>
        <w:tblLayout w:type="fixed"/>
        <w:tblLook w:val="04A0"/>
      </w:tblPr>
      <w:tblGrid>
        <w:gridCol w:w="392"/>
        <w:gridCol w:w="2693"/>
        <w:gridCol w:w="4111"/>
        <w:gridCol w:w="1276"/>
        <w:gridCol w:w="1134"/>
      </w:tblGrid>
      <w:tr w:rsidR="00884048" w:rsidRPr="00F562D9" w:rsidTr="00F562D9">
        <w:trPr>
          <w:trHeight w:val="39"/>
        </w:trPr>
        <w:tc>
          <w:tcPr>
            <w:tcW w:w="9606" w:type="dxa"/>
            <w:gridSpan w:val="5"/>
          </w:tcPr>
          <w:p w:rsidR="00884048" w:rsidRPr="00F562D9" w:rsidRDefault="00884048" w:rsidP="00F562D9">
            <w:pPr>
              <w:shd w:val="clear" w:color="auto" w:fill="FFFFFF"/>
              <w:spacing w:after="100"/>
              <w:jc w:val="left"/>
              <w:textAlignment w:val="baseline"/>
              <w:outlineLvl w:val="1"/>
              <w:rPr>
                <w:rFonts w:ascii="Times New Roman" w:eastAsia="Times New Roman" w:hAnsi="Times New Roman" w:cs="Times New Roman"/>
                <w:color w:val="222222"/>
                <w:kern w:val="36"/>
                <w:sz w:val="24"/>
                <w:szCs w:val="24"/>
              </w:rPr>
            </w:pPr>
            <w:r w:rsidRPr="00F562D9">
              <w:rPr>
                <w:rFonts w:ascii="Times New Roman" w:eastAsia="Times New Roman" w:hAnsi="Times New Roman" w:cs="Times New Roman"/>
                <w:color w:val="222222"/>
                <w:sz w:val="24"/>
                <w:szCs w:val="24"/>
              </w:rPr>
              <w:lastRenderedPageBreak/>
              <w:t xml:space="preserve">Panel </w:t>
            </w:r>
            <w:r w:rsidR="00F562D9">
              <w:rPr>
                <w:rFonts w:ascii="Times New Roman" w:eastAsia="Times New Roman" w:hAnsi="Times New Roman" w:cs="Times New Roman"/>
                <w:color w:val="222222"/>
                <w:sz w:val="24"/>
                <w:szCs w:val="24"/>
              </w:rPr>
              <w:t>m</w:t>
            </w:r>
            <w:r w:rsidRPr="00F562D9">
              <w:rPr>
                <w:rFonts w:ascii="Times New Roman" w:eastAsia="Times New Roman" w:hAnsi="Times New Roman" w:cs="Times New Roman"/>
                <w:color w:val="222222"/>
                <w:sz w:val="24"/>
                <w:szCs w:val="24"/>
              </w:rPr>
              <w:t>embers:</w:t>
            </w:r>
          </w:p>
        </w:tc>
      </w:tr>
      <w:tr w:rsidR="00884048" w:rsidRPr="00F562D9" w:rsidTr="00F562D9">
        <w:trPr>
          <w:trHeight w:val="39"/>
        </w:trPr>
        <w:tc>
          <w:tcPr>
            <w:tcW w:w="392" w:type="dxa"/>
          </w:tcPr>
          <w:p w:rsidR="00884048" w:rsidRPr="00F562D9" w:rsidRDefault="00884048" w:rsidP="00884048">
            <w:pPr>
              <w:pStyle w:val="ListParagraph"/>
              <w:ind w:left="0"/>
              <w:jc w:val="center"/>
              <w:rPr>
                <w:sz w:val="22"/>
                <w:szCs w:val="22"/>
              </w:rPr>
            </w:pPr>
            <w:r w:rsidRPr="00F562D9">
              <w:rPr>
                <w:sz w:val="22"/>
                <w:szCs w:val="22"/>
              </w:rPr>
              <w:t>No</w:t>
            </w:r>
          </w:p>
        </w:tc>
        <w:tc>
          <w:tcPr>
            <w:tcW w:w="2693" w:type="dxa"/>
          </w:tcPr>
          <w:p w:rsidR="00884048" w:rsidRPr="00F562D9" w:rsidRDefault="00884048" w:rsidP="00884048">
            <w:pPr>
              <w:pStyle w:val="ListParagraph"/>
              <w:ind w:left="0"/>
              <w:jc w:val="center"/>
              <w:rPr>
                <w:sz w:val="22"/>
                <w:szCs w:val="22"/>
              </w:rPr>
            </w:pPr>
            <w:r w:rsidRPr="00F562D9">
              <w:rPr>
                <w:sz w:val="22"/>
                <w:szCs w:val="22"/>
              </w:rPr>
              <w:t>Name</w:t>
            </w:r>
          </w:p>
        </w:tc>
        <w:tc>
          <w:tcPr>
            <w:tcW w:w="4111" w:type="dxa"/>
          </w:tcPr>
          <w:p w:rsidR="00884048" w:rsidRPr="00F562D9" w:rsidRDefault="00884048" w:rsidP="00884048">
            <w:pPr>
              <w:pStyle w:val="ListParagraph"/>
              <w:ind w:left="0"/>
              <w:jc w:val="center"/>
              <w:rPr>
                <w:sz w:val="22"/>
                <w:szCs w:val="22"/>
              </w:rPr>
            </w:pPr>
            <w:r w:rsidRPr="00F562D9">
              <w:rPr>
                <w:sz w:val="22"/>
                <w:szCs w:val="22"/>
              </w:rPr>
              <w:t>Designation</w:t>
            </w:r>
          </w:p>
        </w:tc>
        <w:tc>
          <w:tcPr>
            <w:tcW w:w="1276" w:type="dxa"/>
          </w:tcPr>
          <w:p w:rsidR="00884048" w:rsidRPr="00F562D9" w:rsidRDefault="00884048" w:rsidP="00884048">
            <w:pPr>
              <w:pStyle w:val="ListParagraph"/>
              <w:ind w:left="0"/>
              <w:jc w:val="center"/>
              <w:rPr>
                <w:sz w:val="22"/>
                <w:szCs w:val="22"/>
              </w:rPr>
            </w:pPr>
            <w:r w:rsidRPr="00F562D9">
              <w:rPr>
                <w:sz w:val="22"/>
                <w:szCs w:val="22"/>
              </w:rPr>
              <w:t>Rank</w:t>
            </w:r>
          </w:p>
        </w:tc>
        <w:tc>
          <w:tcPr>
            <w:tcW w:w="1134" w:type="dxa"/>
          </w:tcPr>
          <w:p w:rsidR="00884048" w:rsidRPr="00F562D9" w:rsidRDefault="00884048" w:rsidP="00884048">
            <w:pPr>
              <w:pStyle w:val="ListParagraph"/>
              <w:ind w:left="0" w:right="-159"/>
              <w:jc w:val="center"/>
              <w:rPr>
                <w:sz w:val="22"/>
                <w:szCs w:val="22"/>
              </w:rPr>
            </w:pPr>
            <w:r w:rsidRPr="00F562D9">
              <w:rPr>
                <w:sz w:val="22"/>
                <w:szCs w:val="22"/>
              </w:rPr>
              <w:t>Unit</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1</w:t>
            </w:r>
          </w:p>
        </w:tc>
        <w:tc>
          <w:tcPr>
            <w:tcW w:w="2693" w:type="dxa"/>
          </w:tcPr>
          <w:p w:rsidR="00884048" w:rsidRPr="00F562D9" w:rsidRDefault="00884048" w:rsidP="00884048">
            <w:pPr>
              <w:pStyle w:val="ListParagraph"/>
              <w:ind w:left="0"/>
            </w:pPr>
            <w:r w:rsidRPr="00F562D9">
              <w:t xml:space="preserve">Prof. A.G. </w:t>
            </w:r>
            <w:proofErr w:type="spellStart"/>
            <w:r w:rsidRPr="00F562D9">
              <w:t>shumi</w:t>
            </w:r>
            <w:proofErr w:type="spellEnd"/>
          </w:p>
        </w:tc>
        <w:tc>
          <w:tcPr>
            <w:tcW w:w="4111" w:type="dxa"/>
          </w:tcPr>
          <w:p w:rsidR="00884048" w:rsidRPr="00F562D9" w:rsidRDefault="00884048" w:rsidP="00884048">
            <w:pPr>
              <w:pStyle w:val="ListParagraph"/>
              <w:ind w:left="0"/>
            </w:pPr>
            <w:r w:rsidRPr="00F562D9">
              <w:t>Chairman</w:t>
            </w:r>
          </w:p>
        </w:tc>
        <w:tc>
          <w:tcPr>
            <w:tcW w:w="1276" w:type="dxa"/>
          </w:tcPr>
          <w:p w:rsidR="00884048" w:rsidRPr="00F562D9" w:rsidRDefault="00884048" w:rsidP="00884048">
            <w:pPr>
              <w:pStyle w:val="ListParagraph"/>
              <w:ind w:left="0"/>
            </w:pPr>
            <w:r w:rsidRPr="00F562D9">
              <w:t>Professor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-EMFLL</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2</w:t>
            </w:r>
          </w:p>
        </w:tc>
        <w:tc>
          <w:tcPr>
            <w:tcW w:w="2693" w:type="dxa"/>
          </w:tcPr>
          <w:p w:rsidR="00884048" w:rsidRPr="00F562D9" w:rsidRDefault="00884048" w:rsidP="00F562D9">
            <w:pPr>
              <w:pStyle w:val="ListParagraph"/>
              <w:ind w:left="0"/>
            </w:pPr>
            <w:r w:rsidRPr="00F562D9">
              <w:t xml:space="preserve">Dr. </w:t>
            </w:r>
            <w:proofErr w:type="spellStart"/>
            <w:r w:rsidR="00F562D9" w:rsidRPr="00F562D9">
              <w:t>Septimi</w:t>
            </w:r>
            <w:proofErr w:type="spellEnd"/>
            <w:r w:rsidR="00F562D9">
              <w:t xml:space="preserve"> </w:t>
            </w:r>
            <w:proofErr w:type="spellStart"/>
            <w:r w:rsidRPr="00F562D9">
              <w:t>Kitta</w:t>
            </w:r>
            <w:proofErr w:type="spellEnd"/>
          </w:p>
        </w:tc>
        <w:tc>
          <w:tcPr>
            <w:tcW w:w="4111" w:type="dxa"/>
          </w:tcPr>
          <w:p w:rsidR="00884048" w:rsidRPr="00F562D9" w:rsidRDefault="00884048" w:rsidP="00884048">
            <w:pPr>
              <w:pStyle w:val="ListParagraph"/>
              <w:ind w:left="0"/>
            </w:pPr>
            <w:r w:rsidRPr="00F562D9">
              <w:t>Representing External Examiner</w:t>
            </w:r>
          </w:p>
        </w:tc>
        <w:tc>
          <w:tcPr>
            <w:tcW w:w="1276" w:type="dxa"/>
          </w:tcPr>
          <w:p w:rsidR="00884048" w:rsidRPr="00F562D9" w:rsidRDefault="00884048" w:rsidP="00884048">
            <w:pPr>
              <w:pStyle w:val="ListParagraph"/>
              <w:ind w:left="0"/>
            </w:pPr>
            <w:r w:rsidRPr="00F562D9">
              <w:t>S/Lecturer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-EPCS</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3</w:t>
            </w:r>
          </w:p>
        </w:tc>
        <w:tc>
          <w:tcPr>
            <w:tcW w:w="2693" w:type="dxa"/>
          </w:tcPr>
          <w:p w:rsidR="00884048" w:rsidRPr="00F562D9" w:rsidRDefault="00F562D9" w:rsidP="00884048">
            <w:pPr>
              <w:pStyle w:val="ListParagraph"/>
              <w:ind w:left="0"/>
            </w:pPr>
            <w:r>
              <w:t xml:space="preserve">Dr. </w:t>
            </w:r>
            <w:proofErr w:type="spellStart"/>
            <w:r w:rsidR="00884048" w:rsidRPr="00F562D9">
              <w:t>Devet</w:t>
            </w:r>
            <w:proofErr w:type="spellEnd"/>
            <w:r w:rsidR="00884048" w:rsidRPr="00F562D9">
              <w:t xml:space="preserve"> Goodness </w:t>
            </w:r>
          </w:p>
        </w:tc>
        <w:tc>
          <w:tcPr>
            <w:tcW w:w="4111" w:type="dxa"/>
          </w:tcPr>
          <w:p w:rsidR="00884048" w:rsidRPr="00F562D9" w:rsidRDefault="00884048" w:rsidP="00884048">
            <w:pPr>
              <w:pStyle w:val="ListParagraph"/>
              <w:ind w:left="0"/>
            </w:pPr>
            <w:r w:rsidRPr="00F562D9">
              <w:t>Internal Examiner</w:t>
            </w:r>
          </w:p>
        </w:tc>
        <w:tc>
          <w:tcPr>
            <w:tcW w:w="1276" w:type="dxa"/>
          </w:tcPr>
          <w:p w:rsidR="00884048" w:rsidRPr="00F562D9" w:rsidRDefault="00884048" w:rsidP="00884048">
            <w:pPr>
              <w:pStyle w:val="ListParagraph"/>
              <w:ind w:left="0"/>
            </w:pPr>
            <w:r w:rsidRPr="00F562D9">
              <w:t>S/Lecturer</w:t>
            </w:r>
          </w:p>
        </w:tc>
        <w:tc>
          <w:tcPr>
            <w:tcW w:w="1134" w:type="dxa"/>
          </w:tcPr>
          <w:p w:rsidR="00884048" w:rsidRPr="00F562D9" w:rsidRDefault="00884048" w:rsidP="00884048">
            <w:pPr>
              <w:pStyle w:val="ListParagraph"/>
              <w:ind w:left="0" w:right="-159"/>
            </w:pPr>
            <w:r w:rsidRPr="00F562D9">
              <w:t>DUCE</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4</w:t>
            </w:r>
          </w:p>
        </w:tc>
        <w:tc>
          <w:tcPr>
            <w:tcW w:w="2693" w:type="dxa"/>
          </w:tcPr>
          <w:p w:rsidR="00884048" w:rsidRPr="00F562D9" w:rsidRDefault="00F562D9" w:rsidP="00884048">
            <w:pPr>
              <w:pStyle w:val="ListParagraph"/>
              <w:ind w:left="0"/>
            </w:pPr>
            <w:r>
              <w:t xml:space="preserve">Dr. </w:t>
            </w:r>
            <w:r w:rsidR="00884048" w:rsidRPr="00F562D9">
              <w:t xml:space="preserve">Richard </w:t>
            </w:r>
            <w:proofErr w:type="spellStart"/>
            <w:r w:rsidR="00884048" w:rsidRPr="00F562D9">
              <w:t>Shukia</w:t>
            </w:r>
            <w:proofErr w:type="spellEnd"/>
          </w:p>
        </w:tc>
        <w:tc>
          <w:tcPr>
            <w:tcW w:w="4111" w:type="dxa"/>
          </w:tcPr>
          <w:p w:rsidR="00884048" w:rsidRPr="00F562D9" w:rsidRDefault="00884048" w:rsidP="00884048">
            <w:pPr>
              <w:pStyle w:val="ListParagraph"/>
              <w:ind w:left="0"/>
            </w:pPr>
            <w:r w:rsidRPr="00F562D9">
              <w:t>Internal Examiner</w:t>
            </w:r>
          </w:p>
        </w:tc>
        <w:tc>
          <w:tcPr>
            <w:tcW w:w="1276" w:type="dxa"/>
          </w:tcPr>
          <w:p w:rsidR="00884048" w:rsidRPr="00F562D9" w:rsidRDefault="00884048" w:rsidP="00884048">
            <w:pPr>
              <w:pStyle w:val="ListParagraph"/>
              <w:ind w:left="0"/>
            </w:pPr>
            <w:r w:rsidRPr="00F562D9">
              <w:t>Lecturer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-EPCS</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5</w:t>
            </w:r>
          </w:p>
        </w:tc>
        <w:tc>
          <w:tcPr>
            <w:tcW w:w="2693" w:type="dxa"/>
          </w:tcPr>
          <w:p w:rsidR="00884048" w:rsidRPr="00F562D9" w:rsidRDefault="00884048" w:rsidP="00884048">
            <w:pPr>
              <w:pStyle w:val="ListParagraph"/>
              <w:ind w:left="0"/>
            </w:pPr>
            <w:r w:rsidRPr="00F562D9">
              <w:t xml:space="preserve">Dr. </w:t>
            </w:r>
            <w:proofErr w:type="spellStart"/>
            <w:r w:rsidRPr="00F562D9">
              <w:t>Mwajuma</w:t>
            </w:r>
            <w:proofErr w:type="spellEnd"/>
            <w:r w:rsidRPr="00F562D9">
              <w:t xml:space="preserve"> </w:t>
            </w:r>
            <w:proofErr w:type="spellStart"/>
            <w:r w:rsidRPr="00F562D9">
              <w:t>Vuzo</w:t>
            </w:r>
            <w:proofErr w:type="spellEnd"/>
          </w:p>
        </w:tc>
        <w:tc>
          <w:tcPr>
            <w:tcW w:w="4111" w:type="dxa"/>
          </w:tcPr>
          <w:p w:rsidR="00884048" w:rsidRPr="00F562D9" w:rsidRDefault="00884048" w:rsidP="00884048">
            <w:pPr>
              <w:pStyle w:val="ListParagraph"/>
              <w:ind w:left="0"/>
            </w:pPr>
            <w:r w:rsidRPr="00F562D9">
              <w:t>Candidate’s Supervisor</w:t>
            </w:r>
          </w:p>
        </w:tc>
        <w:tc>
          <w:tcPr>
            <w:tcW w:w="1276" w:type="dxa"/>
          </w:tcPr>
          <w:p w:rsidR="00884048" w:rsidRPr="00F562D9" w:rsidRDefault="00884048" w:rsidP="00884048">
            <w:pPr>
              <w:pStyle w:val="ListParagraph"/>
              <w:ind w:left="0"/>
            </w:pPr>
            <w:r w:rsidRPr="00F562D9">
              <w:t>Lecturer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-EPCS</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6</w:t>
            </w:r>
          </w:p>
        </w:tc>
        <w:tc>
          <w:tcPr>
            <w:tcW w:w="2693" w:type="dxa"/>
          </w:tcPr>
          <w:p w:rsidR="00884048" w:rsidRPr="00F562D9" w:rsidRDefault="00884048" w:rsidP="00884048">
            <w:pPr>
              <w:pStyle w:val="ListParagraph"/>
              <w:ind w:left="0"/>
            </w:pPr>
            <w:r w:rsidRPr="00F562D9">
              <w:t xml:space="preserve">Dr. </w:t>
            </w:r>
            <w:proofErr w:type="spellStart"/>
            <w:r w:rsidRPr="00F562D9">
              <w:t>Wadrine</w:t>
            </w:r>
            <w:proofErr w:type="spellEnd"/>
            <w:r w:rsidRPr="00F562D9">
              <w:t xml:space="preserve"> </w:t>
            </w:r>
            <w:proofErr w:type="spellStart"/>
            <w:r w:rsidRPr="00F562D9">
              <w:t>Maro</w:t>
            </w:r>
            <w:proofErr w:type="spellEnd"/>
          </w:p>
        </w:tc>
        <w:tc>
          <w:tcPr>
            <w:tcW w:w="4111" w:type="dxa"/>
          </w:tcPr>
          <w:p w:rsidR="00884048" w:rsidRPr="00F562D9" w:rsidRDefault="00884048" w:rsidP="00884048">
            <w:pPr>
              <w:pStyle w:val="ListParagraph"/>
              <w:ind w:left="0"/>
            </w:pPr>
            <w:r w:rsidRPr="00F562D9">
              <w:t>Head of the relevant department (or his/her appointee)</w:t>
            </w:r>
          </w:p>
        </w:tc>
        <w:tc>
          <w:tcPr>
            <w:tcW w:w="1276" w:type="dxa"/>
          </w:tcPr>
          <w:p w:rsidR="00884048" w:rsidRPr="00F562D9" w:rsidRDefault="00884048" w:rsidP="00884048">
            <w:pPr>
              <w:pStyle w:val="ListParagraph"/>
              <w:ind w:left="0"/>
            </w:pPr>
            <w:r w:rsidRPr="00F562D9">
              <w:t>Lecturer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-EPCS</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7</w:t>
            </w:r>
          </w:p>
        </w:tc>
        <w:tc>
          <w:tcPr>
            <w:tcW w:w="2693" w:type="dxa"/>
          </w:tcPr>
          <w:p w:rsidR="00884048" w:rsidRPr="00F562D9" w:rsidRDefault="00884048" w:rsidP="00F562D9">
            <w:pPr>
              <w:pStyle w:val="ListParagraph"/>
              <w:ind w:left="0"/>
            </w:pPr>
            <w:r w:rsidRPr="00F562D9">
              <w:t>Dr. A</w:t>
            </w:r>
            <w:r w:rsidR="00F562D9">
              <w:t>lbert</w:t>
            </w:r>
            <w:r w:rsidRPr="00F562D9">
              <w:t xml:space="preserve"> </w:t>
            </w:r>
            <w:proofErr w:type="spellStart"/>
            <w:r w:rsidRPr="00F562D9">
              <w:t>Tarmo</w:t>
            </w:r>
            <w:proofErr w:type="spellEnd"/>
          </w:p>
        </w:tc>
        <w:tc>
          <w:tcPr>
            <w:tcW w:w="4111" w:type="dxa"/>
          </w:tcPr>
          <w:p w:rsidR="00884048" w:rsidRPr="00F562D9" w:rsidRDefault="00884048" w:rsidP="00884048">
            <w:pPr>
              <w:pStyle w:val="ListParagraph"/>
              <w:ind w:left="0"/>
            </w:pPr>
            <w:r w:rsidRPr="00F562D9">
              <w:t>Co-opted Member (appointed by College/School/Institute</w:t>
            </w:r>
          </w:p>
        </w:tc>
        <w:tc>
          <w:tcPr>
            <w:tcW w:w="1276" w:type="dxa"/>
          </w:tcPr>
          <w:p w:rsidR="00884048" w:rsidRPr="00F562D9" w:rsidRDefault="00884048" w:rsidP="00884048">
            <w:pPr>
              <w:pStyle w:val="ListParagraph"/>
              <w:ind w:left="0"/>
            </w:pPr>
            <w:r w:rsidRPr="00F562D9">
              <w:t>Lecturer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-EPCS</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8</w:t>
            </w:r>
          </w:p>
        </w:tc>
        <w:tc>
          <w:tcPr>
            <w:tcW w:w="2693" w:type="dxa"/>
          </w:tcPr>
          <w:p w:rsidR="00884048" w:rsidRPr="00F562D9" w:rsidRDefault="00884048" w:rsidP="00F562D9">
            <w:pPr>
              <w:pStyle w:val="ListParagraph"/>
              <w:ind w:left="0"/>
            </w:pPr>
            <w:r w:rsidRPr="00F562D9">
              <w:t xml:space="preserve">Dr. </w:t>
            </w:r>
            <w:proofErr w:type="spellStart"/>
            <w:r w:rsidRPr="00F562D9">
              <w:t>B</w:t>
            </w:r>
            <w:r w:rsidR="00F562D9">
              <w:t>lackson</w:t>
            </w:r>
            <w:proofErr w:type="spellEnd"/>
            <w:r w:rsidRPr="00F562D9">
              <w:t xml:space="preserve"> </w:t>
            </w:r>
            <w:proofErr w:type="spellStart"/>
            <w:r w:rsidRPr="00F562D9">
              <w:t>Kanukisya</w:t>
            </w:r>
            <w:proofErr w:type="spellEnd"/>
          </w:p>
        </w:tc>
        <w:tc>
          <w:tcPr>
            <w:tcW w:w="4111" w:type="dxa"/>
          </w:tcPr>
          <w:p w:rsidR="00884048" w:rsidRPr="00F562D9" w:rsidRDefault="00884048" w:rsidP="00884048">
            <w:pPr>
              <w:pStyle w:val="ListParagraph"/>
              <w:ind w:left="0"/>
            </w:pPr>
            <w:r w:rsidRPr="00F562D9">
              <w:t>Co-opted Member (appointed by College/School/Institute</w:t>
            </w:r>
          </w:p>
        </w:tc>
        <w:tc>
          <w:tcPr>
            <w:tcW w:w="1276" w:type="dxa"/>
          </w:tcPr>
          <w:p w:rsidR="00884048" w:rsidRPr="00F562D9" w:rsidRDefault="00884048" w:rsidP="00884048">
            <w:pPr>
              <w:pStyle w:val="ListParagraph"/>
              <w:ind w:left="0"/>
            </w:pPr>
            <w:r w:rsidRPr="00F562D9">
              <w:t>S/Lecturer</w:t>
            </w:r>
          </w:p>
        </w:tc>
        <w:tc>
          <w:tcPr>
            <w:tcW w:w="1134" w:type="dxa"/>
          </w:tcPr>
          <w:p w:rsidR="00884048" w:rsidRPr="00F562D9" w:rsidRDefault="00884048" w:rsidP="00884048">
            <w:pPr>
              <w:pStyle w:val="ListParagraph"/>
              <w:ind w:left="0" w:right="-159"/>
            </w:pPr>
            <w:proofErr w:type="spellStart"/>
            <w:r w:rsidRPr="00F562D9">
              <w:t>SoED</w:t>
            </w:r>
            <w:proofErr w:type="spellEnd"/>
            <w:r w:rsidRPr="00F562D9">
              <w:t>-EMFLL</w:t>
            </w:r>
          </w:p>
        </w:tc>
      </w:tr>
      <w:tr w:rsidR="00884048" w:rsidRPr="00F562D9" w:rsidTr="00F562D9">
        <w:trPr>
          <w:trHeight w:val="39"/>
        </w:trPr>
        <w:tc>
          <w:tcPr>
            <w:tcW w:w="392" w:type="dxa"/>
          </w:tcPr>
          <w:p w:rsidR="00884048" w:rsidRPr="00F562D9" w:rsidRDefault="00884048" w:rsidP="00884048">
            <w:pPr>
              <w:pStyle w:val="ListParagraph"/>
              <w:ind w:left="0"/>
              <w:jc w:val="center"/>
            </w:pPr>
            <w:r w:rsidRPr="00F562D9">
              <w:t>9</w:t>
            </w:r>
          </w:p>
        </w:tc>
        <w:tc>
          <w:tcPr>
            <w:tcW w:w="2693" w:type="dxa"/>
          </w:tcPr>
          <w:p w:rsidR="00884048" w:rsidRPr="00F562D9" w:rsidRDefault="00884048" w:rsidP="00884048">
            <w:pPr>
              <w:pStyle w:val="ListParagraph"/>
              <w:ind w:left="0"/>
            </w:pPr>
            <w:r w:rsidRPr="00F562D9">
              <w:t xml:space="preserve">Dr. Erasmus A. </w:t>
            </w:r>
            <w:proofErr w:type="spellStart"/>
            <w:r w:rsidRPr="00F562D9">
              <w:t>Msuya</w:t>
            </w:r>
            <w:proofErr w:type="spellEnd"/>
          </w:p>
        </w:tc>
        <w:tc>
          <w:tcPr>
            <w:tcW w:w="4111" w:type="dxa"/>
          </w:tcPr>
          <w:p w:rsidR="00884048" w:rsidRPr="00F562D9" w:rsidRDefault="00884048" w:rsidP="00884048">
            <w:pPr>
              <w:pStyle w:val="ListParagraph"/>
              <w:ind w:left="0"/>
            </w:pPr>
            <w:r w:rsidRPr="00F562D9">
              <w:t>Appointee  of the Principal for PhD only)</w:t>
            </w:r>
          </w:p>
        </w:tc>
        <w:tc>
          <w:tcPr>
            <w:tcW w:w="1276" w:type="dxa"/>
          </w:tcPr>
          <w:p w:rsidR="00884048" w:rsidRPr="00F562D9" w:rsidRDefault="00884048" w:rsidP="00884048">
            <w:pPr>
              <w:pStyle w:val="ListParagraph"/>
              <w:ind w:left="0"/>
            </w:pPr>
            <w:r w:rsidRPr="00F562D9">
              <w:t>S/Lecturer</w:t>
            </w:r>
          </w:p>
        </w:tc>
        <w:tc>
          <w:tcPr>
            <w:tcW w:w="1134" w:type="dxa"/>
          </w:tcPr>
          <w:p w:rsidR="00884048" w:rsidRPr="00F562D9" w:rsidRDefault="00884048" w:rsidP="00884048">
            <w:pPr>
              <w:pStyle w:val="ListParagraph"/>
              <w:ind w:left="0" w:right="-159"/>
            </w:pPr>
            <w:r w:rsidRPr="00F562D9">
              <w:t>Foreign Language Dept., COHU</w:t>
            </w:r>
          </w:p>
        </w:tc>
      </w:tr>
    </w:tbl>
    <w:p w:rsidR="00C95B01" w:rsidRPr="00F562D9" w:rsidRDefault="00C95B01" w:rsidP="00C95B01">
      <w:pPr>
        <w:shd w:val="clear" w:color="auto" w:fill="FFFFFF"/>
        <w:spacing w:before="0" w:line="240" w:lineRule="auto"/>
        <w:jc w:val="left"/>
        <w:rPr>
          <w:rFonts w:eastAsia="Times New Roman" w:cstheme="minorHAnsi"/>
          <w:color w:val="444444"/>
        </w:rPr>
      </w:pPr>
      <w:r w:rsidRPr="00F562D9">
        <w:rPr>
          <w:rFonts w:eastAsia="Times New Roman" w:cstheme="minorHAnsi"/>
          <w:color w:val="444444"/>
        </w:rPr>
        <w:t> </w:t>
      </w:r>
    </w:p>
    <w:sectPr w:rsidR="00C95B01" w:rsidRPr="00F562D9" w:rsidSect="00F562D9">
      <w:footerReference w:type="default" r:id="rId9"/>
      <w:pgSz w:w="12240" w:h="15840"/>
      <w:pgMar w:top="567"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F0C" w:rsidRDefault="00CD6F0C" w:rsidP="002510C7">
      <w:pPr>
        <w:spacing w:before="0" w:line="240" w:lineRule="auto"/>
      </w:pPr>
      <w:r>
        <w:separator/>
      </w:r>
    </w:p>
  </w:endnote>
  <w:endnote w:type="continuationSeparator" w:id="0">
    <w:p w:rsidR="00CD6F0C" w:rsidRDefault="00CD6F0C" w:rsidP="002510C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40688"/>
      <w:docPartObj>
        <w:docPartGallery w:val="Page Numbers (Bottom of Page)"/>
        <w:docPartUnique/>
      </w:docPartObj>
    </w:sdtPr>
    <w:sdtContent>
      <w:p w:rsidR="002510C7" w:rsidRDefault="00106C3E">
        <w:pPr>
          <w:pStyle w:val="Footer"/>
          <w:jc w:val="center"/>
        </w:pPr>
        <w:fldSimple w:instr=" PAGE   \* MERGEFORMAT ">
          <w:r w:rsidR="00290028">
            <w:rPr>
              <w:noProof/>
            </w:rPr>
            <w:t>2</w:t>
          </w:r>
        </w:fldSimple>
      </w:p>
    </w:sdtContent>
  </w:sdt>
  <w:p w:rsidR="002510C7" w:rsidRDefault="00251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F0C" w:rsidRDefault="00CD6F0C" w:rsidP="002510C7">
      <w:pPr>
        <w:spacing w:before="0" w:line="240" w:lineRule="auto"/>
      </w:pPr>
      <w:r>
        <w:separator/>
      </w:r>
    </w:p>
  </w:footnote>
  <w:footnote w:type="continuationSeparator" w:id="0">
    <w:p w:rsidR="00CD6F0C" w:rsidRDefault="00CD6F0C" w:rsidP="002510C7">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423"/>
    <w:multiLevelType w:val="multilevel"/>
    <w:tmpl w:val="DFD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10C6"/>
    <w:multiLevelType w:val="multilevel"/>
    <w:tmpl w:val="470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B2F"/>
    <w:multiLevelType w:val="multilevel"/>
    <w:tmpl w:val="724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95B01"/>
    <w:rsid w:val="000129B1"/>
    <w:rsid w:val="00106C3E"/>
    <w:rsid w:val="001A1150"/>
    <w:rsid w:val="001A77D0"/>
    <w:rsid w:val="001B09C3"/>
    <w:rsid w:val="001B397F"/>
    <w:rsid w:val="001D6B87"/>
    <w:rsid w:val="002510C7"/>
    <w:rsid w:val="00290028"/>
    <w:rsid w:val="00297DE3"/>
    <w:rsid w:val="002E2CAD"/>
    <w:rsid w:val="003632E1"/>
    <w:rsid w:val="0038728F"/>
    <w:rsid w:val="003D36BC"/>
    <w:rsid w:val="003E50D3"/>
    <w:rsid w:val="00411482"/>
    <w:rsid w:val="00487343"/>
    <w:rsid w:val="004C209F"/>
    <w:rsid w:val="00560F83"/>
    <w:rsid w:val="008056EA"/>
    <w:rsid w:val="00884048"/>
    <w:rsid w:val="008A1035"/>
    <w:rsid w:val="00917AFC"/>
    <w:rsid w:val="009512C4"/>
    <w:rsid w:val="009521EE"/>
    <w:rsid w:val="00975300"/>
    <w:rsid w:val="00A00841"/>
    <w:rsid w:val="00A10242"/>
    <w:rsid w:val="00A45E67"/>
    <w:rsid w:val="00A80E53"/>
    <w:rsid w:val="00B81257"/>
    <w:rsid w:val="00BA3303"/>
    <w:rsid w:val="00C95B01"/>
    <w:rsid w:val="00CD6F0C"/>
    <w:rsid w:val="00CF0C64"/>
    <w:rsid w:val="00D044D6"/>
    <w:rsid w:val="00D046D0"/>
    <w:rsid w:val="00DD11C0"/>
    <w:rsid w:val="00F5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5"/>
  </w:style>
  <w:style w:type="paragraph" w:styleId="Heading1">
    <w:name w:val="heading 1"/>
    <w:basedOn w:val="Normal"/>
    <w:link w:val="Heading1Char"/>
    <w:uiPriority w:val="9"/>
    <w:qFormat/>
    <w:rsid w:val="00C95B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B0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B0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95B01"/>
    <w:rPr>
      <w:b/>
      <w:bCs/>
    </w:rPr>
  </w:style>
  <w:style w:type="character" w:customStyle="1" w:styleId="time-and-place">
    <w:name w:val="time-and-place"/>
    <w:basedOn w:val="DefaultParagraphFont"/>
    <w:rsid w:val="00C95B01"/>
  </w:style>
  <w:style w:type="character" w:customStyle="1" w:styleId="location">
    <w:name w:val="location"/>
    <w:basedOn w:val="DefaultParagraphFont"/>
    <w:rsid w:val="00C95B01"/>
  </w:style>
  <w:style w:type="character" w:styleId="Hyperlink">
    <w:name w:val="Hyperlink"/>
    <w:basedOn w:val="DefaultParagraphFont"/>
    <w:uiPriority w:val="99"/>
    <w:semiHidden/>
    <w:unhideWhenUsed/>
    <w:rsid w:val="00C95B01"/>
    <w:rPr>
      <w:color w:val="0000FF"/>
      <w:u w:val="single"/>
    </w:rPr>
  </w:style>
  <w:style w:type="character" w:styleId="Emphasis">
    <w:name w:val="Emphasis"/>
    <w:basedOn w:val="DefaultParagraphFont"/>
    <w:uiPriority w:val="20"/>
    <w:qFormat/>
    <w:rsid w:val="00C95B01"/>
    <w:rPr>
      <w:i/>
      <w:iCs/>
    </w:rPr>
  </w:style>
  <w:style w:type="paragraph" w:styleId="BalloonText">
    <w:name w:val="Balloon Text"/>
    <w:basedOn w:val="Normal"/>
    <w:link w:val="BalloonTextChar"/>
    <w:uiPriority w:val="99"/>
    <w:semiHidden/>
    <w:unhideWhenUsed/>
    <w:rsid w:val="00C95B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1"/>
    <w:rPr>
      <w:rFonts w:ascii="Tahoma" w:hAnsi="Tahoma" w:cs="Tahoma"/>
      <w:sz w:val="16"/>
      <w:szCs w:val="16"/>
    </w:rPr>
  </w:style>
  <w:style w:type="table" w:styleId="TableGrid">
    <w:name w:val="Table Grid"/>
    <w:basedOn w:val="TableNormal"/>
    <w:uiPriority w:val="59"/>
    <w:rsid w:val="004C209F"/>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50D3"/>
    <w:pPr>
      <w:spacing w:before="0" w:line="240" w:lineRule="auto"/>
      <w:ind w:left="720"/>
      <w:contextualSpacing/>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510C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2510C7"/>
  </w:style>
  <w:style w:type="paragraph" w:styleId="Footer">
    <w:name w:val="footer"/>
    <w:basedOn w:val="Normal"/>
    <w:link w:val="FooterChar"/>
    <w:uiPriority w:val="99"/>
    <w:unhideWhenUsed/>
    <w:rsid w:val="002510C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10C7"/>
  </w:style>
</w:styles>
</file>

<file path=word/webSettings.xml><?xml version="1.0" encoding="utf-8"?>
<w:webSettings xmlns:r="http://schemas.openxmlformats.org/officeDocument/2006/relationships" xmlns:w="http://schemas.openxmlformats.org/wordprocessingml/2006/main">
  <w:divs>
    <w:div w:id="646666255">
      <w:bodyDiv w:val="1"/>
      <w:marLeft w:val="0"/>
      <w:marRight w:val="0"/>
      <w:marTop w:val="0"/>
      <w:marBottom w:val="0"/>
      <w:divBdr>
        <w:top w:val="none" w:sz="0" w:space="0" w:color="auto"/>
        <w:left w:val="none" w:sz="0" w:space="0" w:color="auto"/>
        <w:bottom w:val="none" w:sz="0" w:space="0" w:color="auto"/>
        <w:right w:val="none" w:sz="0" w:space="0" w:color="auto"/>
      </w:divBdr>
      <w:divsChild>
        <w:div w:id="1485199740">
          <w:marLeft w:val="0"/>
          <w:marRight w:val="0"/>
          <w:marTop w:val="0"/>
          <w:marBottom w:val="400"/>
          <w:divBdr>
            <w:top w:val="none" w:sz="0" w:space="0" w:color="auto"/>
            <w:left w:val="none" w:sz="0" w:space="0" w:color="auto"/>
            <w:bottom w:val="none" w:sz="0" w:space="0" w:color="auto"/>
            <w:right w:val="none" w:sz="0" w:space="0" w:color="auto"/>
          </w:divBdr>
        </w:div>
        <w:div w:id="756943369">
          <w:marLeft w:val="0"/>
          <w:marRight w:val="0"/>
          <w:marTop w:val="0"/>
          <w:marBottom w:val="400"/>
          <w:divBdr>
            <w:top w:val="none" w:sz="0" w:space="0" w:color="auto"/>
            <w:left w:val="none" w:sz="0" w:space="0" w:color="auto"/>
            <w:bottom w:val="none" w:sz="0" w:space="0" w:color="auto"/>
            <w:right w:val="none" w:sz="0" w:space="0" w:color="auto"/>
          </w:divBdr>
          <w:divsChild>
            <w:div w:id="504827813">
              <w:marLeft w:val="0"/>
              <w:marRight w:val="0"/>
              <w:marTop w:val="0"/>
              <w:marBottom w:val="0"/>
              <w:divBdr>
                <w:top w:val="none" w:sz="0" w:space="0" w:color="auto"/>
                <w:left w:val="none" w:sz="0" w:space="0" w:color="auto"/>
                <w:bottom w:val="none" w:sz="0" w:space="0" w:color="auto"/>
                <w:right w:val="none" w:sz="0" w:space="0" w:color="auto"/>
              </w:divBdr>
            </w:div>
          </w:divsChild>
        </w:div>
        <w:div w:id="374350883">
          <w:marLeft w:val="200"/>
          <w:marRight w:val="0"/>
          <w:marTop w:val="0"/>
          <w:marBottom w:val="200"/>
          <w:divBdr>
            <w:top w:val="none" w:sz="0" w:space="0" w:color="auto"/>
            <w:left w:val="none" w:sz="0" w:space="0" w:color="auto"/>
            <w:bottom w:val="none" w:sz="0" w:space="0" w:color="auto"/>
            <w:right w:val="none" w:sz="0" w:space="0" w:color="auto"/>
          </w:divBdr>
          <w:divsChild>
            <w:div w:id="2438602">
              <w:marLeft w:val="0"/>
              <w:marRight w:val="0"/>
              <w:marTop w:val="100"/>
              <w:marBottom w:val="0"/>
              <w:divBdr>
                <w:top w:val="none" w:sz="0" w:space="0" w:color="auto"/>
                <w:left w:val="none" w:sz="0" w:space="0" w:color="auto"/>
                <w:bottom w:val="none" w:sz="0" w:space="0" w:color="auto"/>
                <w:right w:val="none" w:sz="0" w:space="0" w:color="auto"/>
              </w:divBdr>
              <w:divsChild>
                <w:div w:id="404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307">
          <w:marLeft w:val="0"/>
          <w:marRight w:val="0"/>
          <w:marTop w:val="0"/>
          <w:marBottom w:val="0"/>
          <w:divBdr>
            <w:top w:val="none" w:sz="0" w:space="0" w:color="auto"/>
            <w:left w:val="none" w:sz="0" w:space="0" w:color="auto"/>
            <w:bottom w:val="none" w:sz="0" w:space="0" w:color="auto"/>
            <w:right w:val="none" w:sz="0" w:space="0" w:color="auto"/>
          </w:divBdr>
        </w:div>
        <w:div w:id="108607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1730-2F99-4655-8626-E25E0392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Blackson Kanukisya</dc:creator>
  <cp:lastModifiedBy>User</cp:lastModifiedBy>
  <cp:revision>9</cp:revision>
  <cp:lastPrinted>2020-06-23T10:01:00Z</cp:lastPrinted>
  <dcterms:created xsi:type="dcterms:W3CDTF">2020-06-23T10:02:00Z</dcterms:created>
  <dcterms:modified xsi:type="dcterms:W3CDTF">2020-06-29T12:12:00Z</dcterms:modified>
</cp:coreProperties>
</file>